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AB8BB" w14:textId="623FA8CC" w:rsidR="00CE1FC5" w:rsidRPr="00CE1FC5" w:rsidRDefault="00CE1FC5" w:rsidP="00CE1FC5">
      <w:pPr>
        <w:bidi/>
        <w:jc w:val="center"/>
        <w:rPr>
          <w:rFonts w:cs="B Nazanin"/>
          <w:bCs/>
          <w:sz w:val="44"/>
          <w:szCs w:val="44"/>
          <w:rtl/>
          <w:lang w:bidi="fa-IR"/>
        </w:rPr>
      </w:pPr>
      <w:r>
        <w:rPr>
          <w:rFonts w:cs="B Nazanin" w:hint="cs"/>
          <w:bCs/>
          <w:sz w:val="44"/>
          <w:szCs w:val="44"/>
          <w:rtl/>
          <w:lang w:bidi="fa-IR"/>
        </w:rPr>
        <w:t xml:space="preserve">طرح درس: </w:t>
      </w:r>
    </w:p>
    <w:p w14:paraId="749068C0" w14:textId="1C69608C" w:rsidR="00CE1FC5" w:rsidRPr="00A00EAB" w:rsidRDefault="00F36F95" w:rsidP="00A00EAB">
      <w:pPr>
        <w:bidi/>
        <w:jc w:val="center"/>
        <w:rPr>
          <w:rFonts w:cs="B Nazanin"/>
          <w:bCs/>
          <w:sz w:val="44"/>
          <w:szCs w:val="44"/>
          <w:lang w:bidi="fa-IR"/>
        </w:rPr>
      </w:pPr>
      <w:r>
        <w:rPr>
          <w:rFonts w:cs="B Nazanin" w:hint="cs"/>
          <w:bCs/>
          <w:sz w:val="44"/>
          <w:szCs w:val="44"/>
          <w:rtl/>
          <w:lang w:bidi="fa-IR"/>
        </w:rPr>
        <w:t>برنامه ریزی سیستم های قدرت</w:t>
      </w:r>
      <w:r w:rsidR="00C446B4">
        <w:rPr>
          <w:rFonts w:cs="B Nazanin" w:hint="cs"/>
          <w:bCs/>
          <w:sz w:val="44"/>
          <w:szCs w:val="44"/>
          <w:rtl/>
          <w:lang w:bidi="fa-IR"/>
        </w:rPr>
        <w:t xml:space="preserve"> </w:t>
      </w:r>
      <w:r w:rsidR="00C446B4">
        <w:rPr>
          <w:rFonts w:cs="B Nazanin"/>
          <w:bCs/>
          <w:sz w:val="44"/>
          <w:szCs w:val="44"/>
          <w:lang w:bidi="fa-IR"/>
        </w:rPr>
        <w:t>(</w:t>
      </w:r>
      <w:r>
        <w:rPr>
          <w:rFonts w:asciiTheme="majorBidi" w:hAnsiTheme="majorBidi" w:cstheme="majorBidi"/>
          <w:bCs/>
          <w:sz w:val="44"/>
          <w:szCs w:val="44"/>
          <w:lang w:bidi="fa-IR"/>
        </w:rPr>
        <w:t>Power System Palnning</w:t>
      </w:r>
      <w:r w:rsidR="00C446B4" w:rsidRPr="005766CF">
        <w:rPr>
          <w:rFonts w:asciiTheme="majorBidi" w:hAnsiTheme="majorBidi" w:cstheme="majorBidi"/>
          <w:bCs/>
          <w:sz w:val="44"/>
          <w:szCs w:val="44"/>
          <w:lang w:bidi="fa-IR"/>
        </w:rPr>
        <w:t>)</w:t>
      </w:r>
    </w:p>
    <w:tbl>
      <w:tblPr>
        <w:tblpPr w:leftFromText="180" w:rightFromText="180" w:vertAnchor="text" w:horzAnchor="margin" w:tblpXSpec="center" w:tblpY="311"/>
        <w:tblW w:w="101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3370"/>
        <w:gridCol w:w="2864"/>
        <w:gridCol w:w="3916"/>
      </w:tblGrid>
      <w:tr w:rsidR="00CE1FC5" w:rsidRPr="00CE1FC5" w14:paraId="5FF994F3" w14:textId="77777777" w:rsidTr="00ED001A">
        <w:trPr>
          <w:trHeight w:val="587"/>
        </w:trPr>
        <w:tc>
          <w:tcPr>
            <w:tcW w:w="3370" w:type="dxa"/>
            <w:tcBorders>
              <w:left w:val="single" w:sz="4" w:space="0" w:color="auto"/>
              <w:right w:val="single" w:sz="4" w:space="0" w:color="auto"/>
            </w:tcBorders>
          </w:tcPr>
          <w:p w14:paraId="630F85B5" w14:textId="74DC4ACB" w:rsidR="00CE1FC5" w:rsidRPr="00CE1FC5" w:rsidRDefault="00CE1FC5" w:rsidP="009704BC">
            <w:pPr>
              <w:bidi/>
              <w:spacing w:line="360" w:lineRule="auto"/>
              <w:rPr>
                <w:rFonts w:cs="B Nazanin"/>
                <w:sz w:val="24"/>
                <w:szCs w:val="24"/>
                <w:lang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bidi="fa-IR"/>
              </w:rPr>
              <w:t>مقطع: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کارشناسی</w:t>
            </w:r>
            <w:r w:rsidR="00CB3FC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ارشد</w:t>
            </w:r>
          </w:p>
        </w:tc>
        <w:tc>
          <w:tcPr>
            <w:tcW w:w="2864" w:type="dxa"/>
            <w:tcBorders>
              <w:left w:val="single" w:sz="4" w:space="0" w:color="auto"/>
            </w:tcBorders>
          </w:tcPr>
          <w:p w14:paraId="6589699C" w14:textId="1A2B2B87" w:rsidR="00CE1FC5" w:rsidRPr="00CE1FC5" w:rsidRDefault="00CE1FC5" w:rsidP="009704BC">
            <w:pPr>
              <w:bidi/>
              <w:spacing w:line="360" w:lineRule="auto"/>
              <w:rPr>
                <w:rFonts w:cs="B Nazanin"/>
                <w:sz w:val="24"/>
                <w:szCs w:val="24"/>
                <w:rtl/>
                <w:lang w:val="en-CA"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val="en-CA" w:bidi="fa-IR"/>
              </w:rPr>
              <w:t>نیمسال تحصیلی:</w:t>
            </w:r>
            <w:r>
              <w:rPr>
                <w:rFonts w:cs="B Nazanin" w:hint="cs"/>
                <w:sz w:val="24"/>
                <w:szCs w:val="24"/>
                <w:rtl/>
                <w:lang w:val="en-CA" w:bidi="fa-IR"/>
              </w:rPr>
              <w:t xml:space="preserve"> اول </w:t>
            </w:r>
          </w:p>
        </w:tc>
        <w:tc>
          <w:tcPr>
            <w:tcW w:w="3916" w:type="dxa"/>
          </w:tcPr>
          <w:p w14:paraId="63A58559" w14:textId="78FAA5D9" w:rsidR="00CE1FC5" w:rsidRPr="00CE1FC5" w:rsidRDefault="00CE1FC5" w:rsidP="009704BC">
            <w:pPr>
              <w:bidi/>
              <w:spacing w:line="360" w:lineRule="auto"/>
              <w:rPr>
                <w:rFonts w:cs="B Nazanin"/>
                <w:sz w:val="24"/>
                <w:szCs w:val="24"/>
                <w:lang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bidi="fa-IR"/>
              </w:rPr>
              <w:t>دانشکده و گروه آموزشی: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مهندسی- گروه برق و کامپیوتر</w:t>
            </w:r>
          </w:p>
        </w:tc>
      </w:tr>
      <w:tr w:rsidR="00CE1FC5" w:rsidRPr="00CE1FC5" w14:paraId="0F5D910A" w14:textId="77777777" w:rsidTr="00ED001A">
        <w:trPr>
          <w:trHeight w:val="404"/>
        </w:trPr>
        <w:tc>
          <w:tcPr>
            <w:tcW w:w="3370" w:type="dxa"/>
            <w:tcBorders>
              <w:left w:val="single" w:sz="4" w:space="0" w:color="auto"/>
              <w:right w:val="single" w:sz="4" w:space="0" w:color="auto"/>
            </w:tcBorders>
          </w:tcPr>
          <w:p w14:paraId="04D42485" w14:textId="60ADB3ED" w:rsidR="00CE1FC5" w:rsidRPr="00CE1FC5" w:rsidRDefault="00CE1FC5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lang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bidi="fa-IR"/>
              </w:rPr>
              <w:t>تعداد</w:t>
            </w:r>
            <w:r w:rsidRPr="00CE1FC5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CE1FC5">
              <w:rPr>
                <w:rFonts w:cs="B Nazanin" w:hint="cs"/>
                <w:sz w:val="24"/>
                <w:szCs w:val="24"/>
                <w:rtl/>
                <w:lang w:bidi="fa-IR"/>
              </w:rPr>
              <w:t>واحد: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۳</w:t>
            </w:r>
          </w:p>
        </w:tc>
        <w:tc>
          <w:tcPr>
            <w:tcW w:w="2864" w:type="dxa"/>
            <w:tcBorders>
              <w:left w:val="single" w:sz="4" w:space="0" w:color="auto"/>
            </w:tcBorders>
          </w:tcPr>
          <w:p w14:paraId="5989A78E" w14:textId="051086AE" w:rsidR="00CE1FC5" w:rsidRPr="00CE1FC5" w:rsidRDefault="00CE1FC5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lang w:val="en-CA"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val="en-CA" w:bidi="fa-IR"/>
              </w:rPr>
              <w:t>نام مدرس:</w:t>
            </w:r>
            <w:r>
              <w:rPr>
                <w:rFonts w:cs="B Nazanin" w:hint="cs"/>
                <w:sz w:val="24"/>
                <w:szCs w:val="24"/>
                <w:rtl/>
                <w:lang w:val="en-CA" w:bidi="fa-IR"/>
              </w:rPr>
              <w:t xml:space="preserve"> امین رنجبران</w:t>
            </w:r>
          </w:p>
        </w:tc>
        <w:tc>
          <w:tcPr>
            <w:tcW w:w="3916" w:type="dxa"/>
          </w:tcPr>
          <w:p w14:paraId="10EDD6FE" w14:textId="763C42BD" w:rsidR="00CE1FC5" w:rsidRPr="00CE1FC5" w:rsidRDefault="00CE1FC5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lang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bidi="fa-IR"/>
              </w:rPr>
              <w:t>نام درس:</w:t>
            </w:r>
            <w:r w:rsidR="00A00EA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F36F95">
              <w:rPr>
                <w:rtl/>
              </w:rPr>
              <w:t xml:space="preserve"> </w:t>
            </w:r>
            <w:r w:rsidR="00F36F95" w:rsidRPr="00F36F95">
              <w:rPr>
                <w:rFonts w:cs="B Nazanin"/>
                <w:sz w:val="24"/>
                <w:szCs w:val="24"/>
                <w:rtl/>
                <w:lang w:bidi="fa-IR"/>
              </w:rPr>
              <w:t>برنامه ریزی سیستم های قدرت</w:t>
            </w:r>
          </w:p>
        </w:tc>
      </w:tr>
      <w:tr w:rsidR="00CE1FC5" w:rsidRPr="00CE1FC5" w14:paraId="2B0B1BB9" w14:textId="77777777" w:rsidTr="00ED001A">
        <w:trPr>
          <w:trHeight w:val="404"/>
        </w:trPr>
        <w:tc>
          <w:tcPr>
            <w:tcW w:w="3370" w:type="dxa"/>
            <w:tcBorders>
              <w:left w:val="single" w:sz="4" w:space="0" w:color="auto"/>
              <w:right w:val="single" w:sz="4" w:space="0" w:color="auto"/>
            </w:tcBorders>
          </w:tcPr>
          <w:p w14:paraId="4AEA6C47" w14:textId="77777777" w:rsidR="008C49D1" w:rsidRDefault="00CE1FC5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  <w:lang w:val="en-CA"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val="en-CA" w:bidi="fa-IR"/>
              </w:rPr>
              <w:t>ساعت برگزاری:</w:t>
            </w:r>
            <w:r w:rsidR="00A00EAB">
              <w:rPr>
                <w:rFonts w:cs="B Nazanin" w:hint="cs"/>
                <w:sz w:val="24"/>
                <w:szCs w:val="24"/>
                <w:rtl/>
                <w:lang w:val="en-CA" w:bidi="fa-IR"/>
              </w:rPr>
              <w:t xml:space="preserve"> </w:t>
            </w:r>
          </w:p>
          <w:p w14:paraId="1391DA0B" w14:textId="7F80ECB2" w:rsidR="00A00EAB" w:rsidRPr="00CE1FC5" w:rsidRDefault="00CB3FCA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lang w:val="en-CA"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val="en-CA" w:bidi="fa-IR"/>
              </w:rPr>
              <w:t xml:space="preserve">سه شنبه </w:t>
            </w:r>
          </w:p>
        </w:tc>
        <w:tc>
          <w:tcPr>
            <w:tcW w:w="2864" w:type="dxa"/>
            <w:tcBorders>
              <w:left w:val="single" w:sz="4" w:space="0" w:color="auto"/>
            </w:tcBorders>
          </w:tcPr>
          <w:p w14:paraId="5D668E51" w14:textId="30463036" w:rsidR="00CE1FC5" w:rsidRPr="00CE1FC5" w:rsidRDefault="00CE1FC5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lang w:val="en-CA"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bidi="fa-IR"/>
              </w:rPr>
              <w:t>شماره کلاس:</w:t>
            </w:r>
            <w:r w:rsidR="00A00EA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CB3FCA">
              <w:rPr>
                <w:rFonts w:cs="B Nazanin" w:hint="cs"/>
                <w:sz w:val="24"/>
                <w:szCs w:val="24"/>
                <w:rtl/>
                <w:lang w:bidi="fa-IR"/>
              </w:rPr>
              <w:t>107</w:t>
            </w:r>
          </w:p>
        </w:tc>
        <w:tc>
          <w:tcPr>
            <w:tcW w:w="3916" w:type="dxa"/>
          </w:tcPr>
          <w:p w14:paraId="426EADB7" w14:textId="1EF0DDAD" w:rsidR="00CE1FC5" w:rsidRPr="00CE1FC5" w:rsidRDefault="00CE1FC5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  <w:lang w:val="en-CA"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val="en-CA" w:bidi="fa-IR"/>
              </w:rPr>
              <w:t>پیش‌نیاز درس:</w:t>
            </w:r>
            <w:r>
              <w:rPr>
                <w:rFonts w:cs="B Nazanin" w:hint="cs"/>
                <w:sz w:val="24"/>
                <w:szCs w:val="24"/>
                <w:rtl/>
                <w:lang w:val="en-CA" w:bidi="fa-IR"/>
              </w:rPr>
              <w:t xml:space="preserve"> </w:t>
            </w:r>
            <w:r w:rsidR="006D6266">
              <w:rPr>
                <w:rFonts w:cs="B Nazanin" w:hint="cs"/>
                <w:sz w:val="24"/>
                <w:szCs w:val="24"/>
                <w:rtl/>
                <w:lang w:val="en-CA" w:bidi="fa-IR"/>
              </w:rPr>
              <w:t>تحلیل سیستم های قدرت 2</w:t>
            </w:r>
          </w:p>
        </w:tc>
      </w:tr>
      <w:tr w:rsidR="00CE1FC5" w:rsidRPr="00CE1FC5" w14:paraId="6823DE77" w14:textId="77777777" w:rsidTr="00ED001A">
        <w:trPr>
          <w:trHeight w:val="404"/>
        </w:trPr>
        <w:tc>
          <w:tcPr>
            <w:tcW w:w="6234" w:type="dxa"/>
            <w:gridSpan w:val="2"/>
            <w:tcBorders>
              <w:left w:val="single" w:sz="4" w:space="0" w:color="auto"/>
            </w:tcBorders>
          </w:tcPr>
          <w:p w14:paraId="643364AB" w14:textId="6E700D8E" w:rsidR="00CE1FC5" w:rsidRPr="00CE1FC5" w:rsidRDefault="00CE1FC5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lang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bidi="fa-IR"/>
              </w:rPr>
              <w:t>ایمیل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Nazanin"/>
                <w:sz w:val="24"/>
                <w:szCs w:val="24"/>
                <w:lang w:bidi="fa-IR"/>
              </w:rPr>
              <w:t>a_ranjbaran@gonabad.ac.ir</w:t>
            </w:r>
          </w:p>
        </w:tc>
        <w:tc>
          <w:tcPr>
            <w:tcW w:w="3916" w:type="dxa"/>
          </w:tcPr>
          <w:p w14:paraId="4C32B964" w14:textId="77777777" w:rsidR="008C49D1" w:rsidRDefault="00CE1FC5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  <w:lang w:val="en-CA"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val="en-CA" w:bidi="fa-IR"/>
              </w:rPr>
              <w:t>ساعت پاسخگویی و مشاوره:</w:t>
            </w:r>
            <w:r w:rsidR="008C49D1">
              <w:rPr>
                <w:rFonts w:cs="B Nazanin" w:hint="cs"/>
                <w:sz w:val="24"/>
                <w:szCs w:val="24"/>
                <w:rtl/>
                <w:lang w:val="en-CA" w:bidi="fa-IR"/>
              </w:rPr>
              <w:t xml:space="preserve"> </w:t>
            </w:r>
          </w:p>
          <w:p w14:paraId="22A9D382" w14:textId="59166BCF" w:rsidR="00CE1FC5" w:rsidRPr="00CE1FC5" w:rsidRDefault="008C49D1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  <w:lang w:val="en-CA"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val="en-CA" w:bidi="fa-IR"/>
              </w:rPr>
              <w:t xml:space="preserve"> یکشنبه و دوشنبه ساعت ۱۳-۱۵</w:t>
            </w:r>
          </w:p>
        </w:tc>
      </w:tr>
      <w:tr w:rsidR="00CE1FC5" w:rsidRPr="00CE1FC5" w14:paraId="6FFD492C" w14:textId="77777777" w:rsidTr="00ED001A">
        <w:trPr>
          <w:trHeight w:val="3953"/>
        </w:trPr>
        <w:tc>
          <w:tcPr>
            <w:tcW w:w="10150" w:type="dxa"/>
            <w:gridSpan w:val="3"/>
            <w:tcBorders>
              <w:top w:val="single" w:sz="4" w:space="0" w:color="auto"/>
            </w:tcBorders>
          </w:tcPr>
          <w:p w14:paraId="0D4248FC" w14:textId="77777777" w:rsidR="006D6266" w:rsidRPr="006D6266" w:rsidRDefault="006D6266" w:rsidP="006D6266">
            <w:p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</w:rPr>
            </w:pPr>
            <w:r w:rsidRPr="006D6266">
              <w:rPr>
                <w:rFonts w:cs="B Nazanin"/>
                <w:b/>
                <w:bCs/>
                <w:sz w:val="24"/>
                <w:szCs w:val="24"/>
                <w:rtl/>
              </w:rPr>
              <w:t>جایگاه درس در برنامه درسی دوره:</w:t>
            </w:r>
          </w:p>
          <w:p w14:paraId="42F6AB16" w14:textId="77777777" w:rsidR="006D6266" w:rsidRPr="006D6266" w:rsidRDefault="006D6266" w:rsidP="006D6266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sz w:val="24"/>
                <w:szCs w:val="24"/>
                <w:rtl/>
              </w:rPr>
              <w:t>درس برنامه‌ریزی در سیستم‌های قدرت یکی از دروس مهم، تخصصی و اساسی در برنامه درسی دوره کارشناسی ارشد مهندسی برق، به ویژه در گرایش سیستم‌های قدرت، است. این درس به دانشجویان کمک می‌کند تا با مفاهیم، مدل‌های ریاضی و تکنیک‌های اقتصادی لازم برای تصمیم‌گیری‌های بلندمدت و میان‌مدت در سیستم‌های قدرت آشنا شوند. این درس شامل مباحثی مانند:</w:t>
            </w:r>
          </w:p>
          <w:p w14:paraId="0C0E4609" w14:textId="77777777" w:rsidR="006D6266" w:rsidRPr="006D6266" w:rsidRDefault="006D6266" w:rsidP="006D6266">
            <w:pPr>
              <w:numPr>
                <w:ilvl w:val="0"/>
                <w:numId w:val="13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sz w:val="24"/>
                <w:szCs w:val="24"/>
                <w:rtl/>
              </w:rPr>
              <w:t>پیش‌بینی تقاضای انرژی الکتریکی (بار)</w:t>
            </w:r>
          </w:p>
          <w:p w14:paraId="1AA16EFC" w14:textId="77777777" w:rsidR="006D6266" w:rsidRPr="006D6266" w:rsidRDefault="006D6266" w:rsidP="006D6266">
            <w:pPr>
              <w:numPr>
                <w:ilvl w:val="0"/>
                <w:numId w:val="13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sz w:val="24"/>
                <w:szCs w:val="24"/>
                <w:rtl/>
              </w:rPr>
              <w:t>مفاهیم اولیه و محاسبه قابلیت اطمینان سیستم‌های قدرت</w:t>
            </w:r>
          </w:p>
          <w:p w14:paraId="3E2B775D" w14:textId="77777777" w:rsidR="006D6266" w:rsidRPr="006D6266" w:rsidRDefault="006D6266" w:rsidP="006D6266">
            <w:pPr>
              <w:numPr>
                <w:ilvl w:val="0"/>
                <w:numId w:val="13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sz w:val="24"/>
                <w:szCs w:val="24"/>
                <w:rtl/>
              </w:rPr>
              <w:t>ارزیابی اقتصادی پروژه‌ها</w:t>
            </w:r>
          </w:p>
          <w:p w14:paraId="248EFF02" w14:textId="77777777" w:rsidR="006D6266" w:rsidRPr="006D6266" w:rsidRDefault="006D6266" w:rsidP="006D6266">
            <w:pPr>
              <w:numPr>
                <w:ilvl w:val="0"/>
                <w:numId w:val="13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sz w:val="24"/>
                <w:szCs w:val="24"/>
                <w:rtl/>
              </w:rPr>
              <w:t>روش‌های برنامه‌ریزی تعمیرات نیروگاه‌ها</w:t>
            </w:r>
          </w:p>
          <w:p w14:paraId="1CD9A980" w14:textId="77777777" w:rsidR="006D6266" w:rsidRPr="006D6266" w:rsidRDefault="006D6266" w:rsidP="006D6266">
            <w:pPr>
              <w:numPr>
                <w:ilvl w:val="0"/>
                <w:numId w:val="13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sz w:val="24"/>
                <w:szCs w:val="24"/>
                <w:rtl/>
              </w:rPr>
              <w:t>شبیه‌سازی احتمالی تولید و محاسبه هزینه‌های متغیر</w:t>
            </w:r>
          </w:p>
          <w:p w14:paraId="654848B2" w14:textId="77777777" w:rsidR="006D6266" w:rsidRPr="006D6266" w:rsidRDefault="006D6266" w:rsidP="006D6266">
            <w:pPr>
              <w:numPr>
                <w:ilvl w:val="0"/>
                <w:numId w:val="13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sz w:val="24"/>
                <w:szCs w:val="24"/>
                <w:rtl/>
              </w:rPr>
              <w:t>برنامه‌ریزی توسعه ظرفیت تولید (</w:t>
            </w:r>
            <w:r w:rsidRPr="006D6266">
              <w:rPr>
                <w:rFonts w:cs="B Nazanin"/>
                <w:sz w:val="24"/>
                <w:szCs w:val="24"/>
              </w:rPr>
              <w:t>GEP</w:t>
            </w:r>
            <w:r w:rsidRPr="006D6266">
              <w:rPr>
                <w:rFonts w:cs="B Nazanin"/>
                <w:sz w:val="24"/>
                <w:szCs w:val="24"/>
                <w:rtl/>
              </w:rPr>
              <w:t>)</w:t>
            </w:r>
          </w:p>
          <w:p w14:paraId="2119D385" w14:textId="77777777" w:rsidR="006D6266" w:rsidRPr="006D6266" w:rsidRDefault="006D6266" w:rsidP="006D6266">
            <w:pPr>
              <w:numPr>
                <w:ilvl w:val="0"/>
                <w:numId w:val="13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sz w:val="24"/>
                <w:szCs w:val="24"/>
                <w:rtl/>
              </w:rPr>
              <w:t>برنامه‌ریزی توسعه شبکه انتقال (</w:t>
            </w:r>
            <w:r w:rsidRPr="006D6266">
              <w:rPr>
                <w:rFonts w:cs="B Nazanin"/>
                <w:sz w:val="24"/>
                <w:szCs w:val="24"/>
              </w:rPr>
              <w:t>TEP</w:t>
            </w:r>
            <w:r w:rsidRPr="006D6266">
              <w:rPr>
                <w:rFonts w:cs="B Nazanin"/>
                <w:sz w:val="24"/>
                <w:szCs w:val="24"/>
                <w:rtl/>
              </w:rPr>
              <w:t>)</w:t>
            </w:r>
          </w:p>
          <w:p w14:paraId="76D45CA5" w14:textId="77777777" w:rsidR="006D6266" w:rsidRPr="006D6266" w:rsidRDefault="006D6266" w:rsidP="006D6266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sz w:val="24"/>
                <w:szCs w:val="24"/>
                <w:rtl/>
              </w:rPr>
              <w:t>این مباحث به دانشجویان کمک می‌کنند تا بتوانند درک عمیقی از چگونگی پاسخگویی به رشد بار، با در نظر گرفتن همزمان معیارهای اقتصادی و قابلیت اطمینان، پیدا کنند.</w:t>
            </w:r>
          </w:p>
          <w:p w14:paraId="4BF32325" w14:textId="77777777" w:rsidR="006D6266" w:rsidRPr="006D6266" w:rsidRDefault="006D6266" w:rsidP="006D6266">
            <w:p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D6266">
              <w:rPr>
                <w:rFonts w:cs="B Nazanin"/>
                <w:b/>
                <w:bCs/>
                <w:sz w:val="24"/>
                <w:szCs w:val="24"/>
                <w:rtl/>
              </w:rPr>
              <w:t>هدف کلی:</w:t>
            </w:r>
          </w:p>
          <w:p w14:paraId="4998305C" w14:textId="77777777" w:rsidR="006D6266" w:rsidRPr="006D6266" w:rsidRDefault="006D6266" w:rsidP="006D6266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sz w:val="24"/>
                <w:szCs w:val="24"/>
                <w:rtl/>
              </w:rPr>
              <w:lastRenderedPageBreak/>
              <w:t>هدف کلی از درس برنامه‌ریزی در سیستم‌های قدرت، آموزش اصول، مفاهیم و روش‌های کمی (ریاضی و اقتصادی) مورد استفاده برای طراحی و توسعه آتی سیستم‌های قدرت است. این درس به دانشجویان کمک می‌کند تا:</w:t>
            </w:r>
          </w:p>
          <w:p w14:paraId="6E84252B" w14:textId="77777777" w:rsidR="006D6266" w:rsidRPr="006D6266" w:rsidRDefault="006D6266" w:rsidP="006D6266">
            <w:pPr>
              <w:numPr>
                <w:ilvl w:val="0"/>
                <w:numId w:val="14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sz w:val="24"/>
                <w:szCs w:val="24"/>
                <w:rtl/>
              </w:rPr>
              <w:t>نیازهای آتی سیستم قدرت را از طریق مدل‌های پیش‌بینی بار تخمین بزنند.</w:t>
            </w:r>
          </w:p>
          <w:p w14:paraId="5E92C41A" w14:textId="77777777" w:rsidR="006D6266" w:rsidRPr="006D6266" w:rsidRDefault="006D6266" w:rsidP="006D6266">
            <w:pPr>
              <w:numPr>
                <w:ilvl w:val="0"/>
                <w:numId w:val="14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sz w:val="24"/>
                <w:szCs w:val="24"/>
                <w:rtl/>
              </w:rPr>
              <w:t>سطح مناسب قابلیت اطمینان (</w:t>
            </w:r>
            <w:r w:rsidRPr="006D6266">
              <w:rPr>
                <w:rFonts w:cs="B Nazanin"/>
                <w:sz w:val="24"/>
                <w:szCs w:val="24"/>
              </w:rPr>
              <w:t>Reliability</w:t>
            </w:r>
            <w:r w:rsidRPr="006D6266">
              <w:rPr>
                <w:rFonts w:cs="B Nazanin"/>
                <w:sz w:val="24"/>
                <w:szCs w:val="24"/>
                <w:rtl/>
              </w:rPr>
              <w:t>) را در شبکه‌های قدرت تحلیل و محاسبه کنند.</w:t>
            </w:r>
          </w:p>
          <w:p w14:paraId="3F79FF6C" w14:textId="77777777" w:rsidR="006D6266" w:rsidRPr="006D6266" w:rsidRDefault="006D6266" w:rsidP="006D6266">
            <w:pPr>
              <w:numPr>
                <w:ilvl w:val="0"/>
                <w:numId w:val="14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sz w:val="24"/>
                <w:szCs w:val="24"/>
                <w:rtl/>
              </w:rPr>
              <w:t>طرح‌های توسعه را از منظر اقتصادی (هزینه-فایده) ارزیابی نمایند.</w:t>
            </w:r>
          </w:p>
          <w:p w14:paraId="4648B43E" w14:textId="77777777" w:rsidR="006D6266" w:rsidRPr="006D6266" w:rsidRDefault="006D6266" w:rsidP="006D6266">
            <w:pPr>
              <w:numPr>
                <w:ilvl w:val="0"/>
                <w:numId w:val="14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sz w:val="24"/>
                <w:szCs w:val="24"/>
                <w:rtl/>
              </w:rPr>
              <w:t>استراتژی‌های بهینه برای تعمیرات نیروگاه‌ها، توسعه ظرفیت تولید و توسعه شبکه انتقال را طراحی و پیاده‌سازی کنند.</w:t>
            </w:r>
          </w:p>
          <w:p w14:paraId="6E37787A" w14:textId="77777777" w:rsidR="006D6266" w:rsidRPr="006D6266" w:rsidRDefault="006D6266" w:rsidP="006D6266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sz w:val="24"/>
                <w:szCs w:val="24"/>
                <w:rtl/>
              </w:rPr>
              <w:t>این اهداف به دانشجویان کمک می‌کنند تا بتوانند در محیط‌های صنعتی (شرکت‌های برق منطقه‌ای، توانیر، وزارت نیرو) و تحقیقاتی، به عنوان یک کارشناس برنامه‌ریز به طور مؤثرتری عمل کنند.</w:t>
            </w:r>
          </w:p>
          <w:p w14:paraId="6115C4DF" w14:textId="77777777" w:rsidR="006D6266" w:rsidRPr="006D6266" w:rsidRDefault="006D6266" w:rsidP="006D6266">
            <w:p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D6266">
              <w:rPr>
                <w:rFonts w:cs="B Nazanin"/>
                <w:b/>
                <w:bCs/>
                <w:sz w:val="24"/>
                <w:szCs w:val="24"/>
                <w:rtl/>
              </w:rPr>
              <w:t>اهداف یادگیری درس برنامه‌ریزی در سیستم‌های قدرت شامل موارد زیر است:</w:t>
            </w:r>
          </w:p>
          <w:p w14:paraId="1B2E963A" w14:textId="77777777" w:rsidR="006D6266" w:rsidRPr="006D6266" w:rsidRDefault="006D6266" w:rsidP="006D6266">
            <w:pPr>
              <w:numPr>
                <w:ilvl w:val="0"/>
                <w:numId w:val="15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b/>
                <w:bCs/>
                <w:sz w:val="24"/>
                <w:szCs w:val="24"/>
                <w:rtl/>
              </w:rPr>
              <w:t>پیش‌بینی بار:</w:t>
            </w:r>
            <w:r w:rsidRPr="006D6266">
              <w:rPr>
                <w:rFonts w:cs="B Nazanin"/>
                <w:sz w:val="24"/>
                <w:szCs w:val="24"/>
                <w:rtl/>
              </w:rPr>
              <w:t xml:space="preserve"> درک و به‌کارگیری روش‌های مختلف پیش‌بینی تقاضای انرژی الکتریکی (کوتاه‌مدت، میان‌مدت و بلندمدت) و مدل‌سازی آن.</w:t>
            </w:r>
          </w:p>
          <w:p w14:paraId="6545E22B" w14:textId="77777777" w:rsidR="006D6266" w:rsidRPr="006D6266" w:rsidRDefault="006D6266" w:rsidP="006D6266">
            <w:pPr>
              <w:numPr>
                <w:ilvl w:val="0"/>
                <w:numId w:val="15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b/>
                <w:bCs/>
                <w:sz w:val="24"/>
                <w:szCs w:val="24"/>
                <w:rtl/>
              </w:rPr>
              <w:t>ارزیابی قابلیت اطمینان:</w:t>
            </w:r>
            <w:r w:rsidRPr="006D6266">
              <w:rPr>
                <w:rFonts w:cs="B Nazanin"/>
                <w:sz w:val="24"/>
                <w:szCs w:val="24"/>
                <w:rtl/>
              </w:rPr>
              <w:t xml:space="preserve"> آشنایی با مفاهیم پایه و توانایی محاسبه شاخص‌های قابلیت اطمینان (مانند </w:t>
            </w:r>
            <w:r w:rsidRPr="006D6266">
              <w:rPr>
                <w:rFonts w:cs="B Nazanin"/>
                <w:sz w:val="24"/>
                <w:szCs w:val="24"/>
              </w:rPr>
              <w:t>LOLP</w:t>
            </w:r>
            <w:r w:rsidRPr="006D6266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6D6266">
              <w:rPr>
                <w:rFonts w:cs="B Nazanin"/>
                <w:sz w:val="24"/>
                <w:szCs w:val="24"/>
              </w:rPr>
              <w:t>LOLE</w:t>
            </w:r>
            <w:r w:rsidRPr="006D6266">
              <w:rPr>
                <w:rFonts w:cs="B Nazanin"/>
                <w:sz w:val="24"/>
                <w:szCs w:val="24"/>
                <w:rtl/>
              </w:rPr>
              <w:t>) در سیستم‌های قدرت.</w:t>
            </w:r>
          </w:p>
          <w:p w14:paraId="4502872E" w14:textId="77777777" w:rsidR="006D6266" w:rsidRPr="006D6266" w:rsidRDefault="006D6266" w:rsidP="006D6266">
            <w:pPr>
              <w:numPr>
                <w:ilvl w:val="0"/>
                <w:numId w:val="15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b/>
                <w:bCs/>
                <w:sz w:val="24"/>
                <w:szCs w:val="24"/>
                <w:rtl/>
              </w:rPr>
              <w:t>ارزیابی اقتصادی:</w:t>
            </w:r>
            <w:r w:rsidRPr="006D6266">
              <w:rPr>
                <w:rFonts w:cs="B Nazanin"/>
                <w:sz w:val="24"/>
                <w:szCs w:val="24"/>
                <w:rtl/>
              </w:rPr>
              <w:t xml:space="preserve"> یادگیری روش‌های تحلیل اقتصادی (مانند ارزش فعلی، نرخ بازده داخلی) برای مقایسه و انتخاب بهینه پروژه‌های صنعت برق.</w:t>
            </w:r>
          </w:p>
          <w:p w14:paraId="0D08B759" w14:textId="77777777" w:rsidR="006D6266" w:rsidRPr="006D6266" w:rsidRDefault="006D6266" w:rsidP="006D6266">
            <w:pPr>
              <w:numPr>
                <w:ilvl w:val="0"/>
                <w:numId w:val="15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b/>
                <w:bCs/>
                <w:sz w:val="24"/>
                <w:szCs w:val="24"/>
                <w:rtl/>
              </w:rPr>
              <w:t>برنامه‌ریزی تعمیرات:</w:t>
            </w:r>
            <w:r w:rsidRPr="006D6266">
              <w:rPr>
                <w:rFonts w:cs="B Nazanin"/>
                <w:sz w:val="24"/>
                <w:szCs w:val="24"/>
                <w:rtl/>
              </w:rPr>
              <w:t xml:space="preserve"> توانایی فرموله کردن و حل مسائل برنامه‌ریزی تعمیرات نیروگاه‌ها برای حفظ آمادگی سیستم.</w:t>
            </w:r>
          </w:p>
          <w:p w14:paraId="226E7753" w14:textId="77777777" w:rsidR="006D6266" w:rsidRPr="006D6266" w:rsidRDefault="006D6266" w:rsidP="006D6266">
            <w:pPr>
              <w:numPr>
                <w:ilvl w:val="0"/>
                <w:numId w:val="15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b/>
                <w:bCs/>
                <w:sz w:val="24"/>
                <w:szCs w:val="24"/>
                <w:rtl/>
              </w:rPr>
              <w:t>شبیه‌سازی احتمالی تولید:</w:t>
            </w:r>
            <w:r w:rsidRPr="006D6266">
              <w:rPr>
                <w:rFonts w:cs="B Nazanin"/>
                <w:sz w:val="24"/>
                <w:szCs w:val="24"/>
                <w:rtl/>
              </w:rPr>
              <w:t xml:space="preserve"> محاسبه هزینه‌های متغیر تولید با استفاده از روش‌های شبیه‌سازی احتمالی برای در نظر گرفتن عدم قطعیت‌های سیستم.</w:t>
            </w:r>
          </w:p>
          <w:p w14:paraId="02E46227" w14:textId="77777777" w:rsidR="006D6266" w:rsidRPr="006D6266" w:rsidRDefault="006D6266" w:rsidP="006D6266">
            <w:pPr>
              <w:numPr>
                <w:ilvl w:val="0"/>
                <w:numId w:val="15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b/>
                <w:bCs/>
                <w:sz w:val="24"/>
                <w:szCs w:val="24"/>
                <w:rtl/>
              </w:rPr>
              <w:t>برنامه‌ریزی توسعه تولید (</w:t>
            </w:r>
            <w:r w:rsidRPr="006D6266">
              <w:rPr>
                <w:rFonts w:cs="B Nazanin"/>
                <w:b/>
                <w:bCs/>
                <w:sz w:val="24"/>
                <w:szCs w:val="24"/>
              </w:rPr>
              <w:t>GEP</w:t>
            </w:r>
            <w:r w:rsidRPr="006D6266">
              <w:rPr>
                <w:rFonts w:cs="B Nazanin"/>
                <w:b/>
                <w:bCs/>
                <w:sz w:val="24"/>
                <w:szCs w:val="24"/>
                <w:rtl/>
              </w:rPr>
              <w:t>):</w:t>
            </w:r>
            <w:r w:rsidRPr="006D6266">
              <w:rPr>
                <w:rFonts w:cs="B Nazanin"/>
                <w:sz w:val="24"/>
                <w:szCs w:val="24"/>
                <w:rtl/>
              </w:rPr>
              <w:t xml:space="preserve"> مدل‌سازی ریاضی و یافتن راهکار بهینه برای تعیین نوع، اندازه و زمان احداث نیروگاه‌های جدید.</w:t>
            </w:r>
          </w:p>
          <w:p w14:paraId="2BF4F8E6" w14:textId="1FBD7936" w:rsidR="00CE1FC5" w:rsidRPr="006D6266" w:rsidRDefault="006D6266" w:rsidP="006D6266">
            <w:pPr>
              <w:numPr>
                <w:ilvl w:val="0"/>
                <w:numId w:val="15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6D6266">
              <w:rPr>
                <w:rFonts w:cs="B Nazanin"/>
                <w:b/>
                <w:bCs/>
                <w:sz w:val="24"/>
                <w:szCs w:val="24"/>
                <w:rtl/>
              </w:rPr>
              <w:t>برنامه‌ریزی توسعه انتقال (</w:t>
            </w:r>
            <w:r w:rsidRPr="006D6266">
              <w:rPr>
                <w:rFonts w:cs="B Nazanin"/>
                <w:b/>
                <w:bCs/>
                <w:sz w:val="24"/>
                <w:szCs w:val="24"/>
              </w:rPr>
              <w:t>TEP</w:t>
            </w:r>
            <w:r w:rsidRPr="006D6266">
              <w:rPr>
                <w:rFonts w:cs="B Nazanin"/>
                <w:b/>
                <w:bCs/>
                <w:sz w:val="24"/>
                <w:szCs w:val="24"/>
                <w:rtl/>
              </w:rPr>
              <w:t>):</w:t>
            </w:r>
            <w:r w:rsidRPr="006D6266">
              <w:rPr>
                <w:rFonts w:cs="B Nazanin"/>
                <w:sz w:val="24"/>
                <w:szCs w:val="24"/>
                <w:rtl/>
              </w:rPr>
              <w:t xml:space="preserve"> توانایی تحلیل و برنامه‌ریزی برای گسترش شبکه انتقال برق به منظور انتقال مطمئن توان تولیدی به مراکز مصرف.</w:t>
            </w:r>
          </w:p>
        </w:tc>
      </w:tr>
      <w:tr w:rsidR="00CE1FC5" w:rsidRPr="00CE1FC5" w14:paraId="503E51BD" w14:textId="77777777" w:rsidTr="00ED001A">
        <w:trPr>
          <w:trHeight w:val="1461"/>
        </w:trPr>
        <w:tc>
          <w:tcPr>
            <w:tcW w:w="10150" w:type="dxa"/>
            <w:gridSpan w:val="3"/>
            <w:tcBorders>
              <w:top w:val="single" w:sz="4" w:space="0" w:color="auto"/>
            </w:tcBorders>
          </w:tcPr>
          <w:p w14:paraId="62ED10F9" w14:textId="57AEA508" w:rsidR="00CE1FC5" w:rsidRPr="00ED001A" w:rsidRDefault="00CE1FC5" w:rsidP="009704BC">
            <w:pPr>
              <w:tabs>
                <w:tab w:val="left" w:pos="9030"/>
                <w:tab w:val="right" w:pos="10224"/>
              </w:tabs>
              <w:bidi/>
              <w:spacing w:after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D001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روش / تکنیک تدریس:</w:t>
            </w:r>
          </w:p>
          <w:p w14:paraId="3BB10131" w14:textId="2B4F4E7F" w:rsidR="00CE1FC5" w:rsidRPr="00ED001A" w:rsidRDefault="00CE1FC5" w:rsidP="000D7D56">
            <w:pPr>
              <w:pStyle w:val="ListParagraph"/>
              <w:tabs>
                <w:tab w:val="left" w:pos="247"/>
                <w:tab w:val="left" w:pos="9030"/>
                <w:tab w:val="right" w:pos="10224"/>
              </w:tabs>
              <w:bidi/>
              <w:spacing w:after="0"/>
              <w:ind w:left="0"/>
              <w:rPr>
                <w:rFonts w:cs="B Nazanin"/>
                <w:szCs w:val="24"/>
                <w:lang w:bidi="fa-IR"/>
              </w:rPr>
            </w:pPr>
            <w:r w:rsidRPr="00ED001A">
              <w:rPr>
                <w:rFonts w:cs="B Nazanin" w:hint="cs"/>
                <w:szCs w:val="24"/>
                <w:rtl/>
                <w:lang w:bidi="fa-IR"/>
              </w:rPr>
              <w:t xml:space="preserve">سخنرانی </w:t>
            </w:r>
            <w:r w:rsidR="00154FDB" w:rsidRPr="00ED001A">
              <w:rPr>
                <w:rFonts w:cs="B Nazanin" w:hint="cs"/>
                <w:sz w:val="40"/>
                <w:szCs w:val="40"/>
                <w:lang w:bidi="fa-IR"/>
              </w:rPr>
              <w:sym w:font="Wingdings" w:char="F078"/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 xml:space="preserve">        پرسش و پاسخ</w:t>
            </w:r>
            <w:r w:rsidR="00154FDB" w:rsidRPr="00ED001A">
              <w:rPr>
                <w:rFonts w:cs="B Nazanin" w:hint="cs"/>
                <w:sz w:val="40"/>
                <w:szCs w:val="40"/>
                <w:lang w:bidi="fa-IR"/>
              </w:rPr>
              <w:sym w:font="Wingdings" w:char="F078"/>
            </w:r>
            <w:r w:rsidR="00154FDB" w:rsidRPr="00ED001A">
              <w:rPr>
                <w:rFonts w:cs="B Nazanin" w:hint="cs"/>
                <w:szCs w:val="24"/>
                <w:rtl/>
                <w:lang w:bidi="fa-IR"/>
              </w:rPr>
              <w:t xml:space="preserve">  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 xml:space="preserve">      نمایشی</w:t>
            </w:r>
            <w:r w:rsidRPr="00ED001A">
              <w:rPr>
                <w:rFonts w:cs="B Nazanin"/>
                <w:szCs w:val="24"/>
                <w:rtl/>
                <w:lang w:bidi="fa-IR"/>
              </w:rPr>
              <w:t xml:space="preserve"> (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>نمایش</w:t>
            </w:r>
            <w:r w:rsidRPr="00ED001A">
              <w:rPr>
                <w:rFonts w:cs="B Nazanin"/>
                <w:szCs w:val="24"/>
                <w:rtl/>
                <w:lang w:bidi="fa-IR"/>
              </w:rPr>
              <w:t xml:space="preserve"> 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>طرز</w:t>
            </w:r>
            <w:r w:rsidRPr="00ED001A">
              <w:rPr>
                <w:rFonts w:cs="B Nazanin"/>
                <w:szCs w:val="24"/>
                <w:rtl/>
                <w:lang w:bidi="fa-IR"/>
              </w:rPr>
              <w:t xml:space="preserve"> 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>کار</w:t>
            </w:r>
            <w:r w:rsidRPr="00ED001A">
              <w:rPr>
                <w:rFonts w:cs="B Nazanin"/>
                <w:szCs w:val="24"/>
                <w:rtl/>
                <w:lang w:bidi="fa-IR"/>
              </w:rPr>
              <w:t xml:space="preserve"> 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>وسیله</w:t>
            </w:r>
            <w:r w:rsidRPr="00ED001A">
              <w:rPr>
                <w:rFonts w:cs="B Nazanin"/>
                <w:szCs w:val="24"/>
                <w:rtl/>
                <w:lang w:bidi="fa-IR"/>
              </w:rPr>
              <w:t xml:space="preserve"> 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>یا مدل</w:t>
            </w:r>
            <w:r w:rsidRPr="00ED001A">
              <w:rPr>
                <w:rFonts w:cs="B Nazanin"/>
                <w:szCs w:val="24"/>
                <w:rtl/>
                <w:lang w:bidi="fa-IR"/>
              </w:rPr>
              <w:t xml:space="preserve"> 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>یا</w:t>
            </w:r>
            <w:r w:rsidRPr="00ED001A">
              <w:rPr>
                <w:rFonts w:cs="B Nazanin"/>
                <w:szCs w:val="24"/>
                <w:rtl/>
                <w:lang w:bidi="fa-IR"/>
              </w:rPr>
              <w:t xml:space="preserve"> ...)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 xml:space="preserve"> </w:t>
            </w:r>
            <w:r w:rsidRPr="00ED001A">
              <w:rPr>
                <w:rFonts w:cs="B Nazanin" w:hint="cs"/>
                <w:sz w:val="40"/>
                <w:szCs w:val="40"/>
                <w:lang w:bidi="fa-IR"/>
              </w:rPr>
              <w:sym w:font="Wingdings" w:char="F0A8"/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 xml:space="preserve"> مبتنی بر مسئله  </w:t>
            </w:r>
            <w:r w:rsidR="00154FDB" w:rsidRPr="00ED001A">
              <w:rPr>
                <w:rFonts w:cs="B Nazanin" w:hint="cs"/>
                <w:sz w:val="40"/>
                <w:szCs w:val="40"/>
                <w:lang w:bidi="fa-IR"/>
              </w:rPr>
              <w:sym w:font="Wingdings" w:char="F078"/>
            </w:r>
            <w:r w:rsidR="00154FDB" w:rsidRPr="00ED001A">
              <w:rPr>
                <w:rFonts w:cs="B Nazanin" w:hint="cs"/>
                <w:szCs w:val="24"/>
                <w:rtl/>
                <w:lang w:bidi="fa-IR"/>
              </w:rPr>
              <w:t xml:space="preserve">   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 xml:space="preserve">                      </w:t>
            </w:r>
          </w:p>
          <w:p w14:paraId="38953C7D" w14:textId="4AF9A3DF" w:rsidR="00CE1FC5" w:rsidRPr="00ED001A" w:rsidRDefault="00CE1FC5" w:rsidP="00ED001A">
            <w:pPr>
              <w:tabs>
                <w:tab w:val="left" w:pos="247"/>
                <w:tab w:val="left" w:pos="9030"/>
                <w:tab w:val="right" w:pos="10224"/>
              </w:tabs>
              <w:bidi/>
              <w:spacing w:after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ED00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مبتنی بر پروژه </w:t>
            </w:r>
            <w:r w:rsidR="00154FDB" w:rsidRPr="00ED001A">
              <w:rPr>
                <w:rFonts w:cs="B Nazanin" w:hint="cs"/>
                <w:sz w:val="40"/>
                <w:szCs w:val="40"/>
                <w:lang w:bidi="fa-IR"/>
              </w:rPr>
              <w:sym w:font="Wingdings" w:char="F078"/>
            </w:r>
            <w:r w:rsidR="00154FDB" w:rsidRPr="00ED00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Pr="00ED00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آزمایشگاهی</w:t>
            </w:r>
            <w:r w:rsidRPr="00ED001A">
              <w:rPr>
                <w:rFonts w:cs="B Nazanin" w:hint="cs"/>
                <w:sz w:val="40"/>
                <w:szCs w:val="40"/>
                <w:lang w:bidi="fa-IR"/>
              </w:rPr>
              <w:sym w:font="Wingdings" w:char="F0A8"/>
            </w:r>
            <w:r w:rsidRPr="00ED00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</w:t>
            </w:r>
            <w:r w:rsidR="00154FDB" w:rsidRPr="00ED00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</w:t>
            </w:r>
            <w:r w:rsidRPr="00ED00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بازدید علمی </w:t>
            </w:r>
            <w:r w:rsidRPr="00ED001A">
              <w:rPr>
                <w:rFonts w:cs="B Nazanin" w:hint="cs"/>
                <w:sz w:val="40"/>
                <w:szCs w:val="40"/>
                <w:lang w:bidi="fa-IR"/>
              </w:rPr>
              <w:sym w:font="Wingdings" w:char="F0A8"/>
            </w:r>
            <w:r w:rsidRPr="00ED001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</w:p>
        </w:tc>
      </w:tr>
      <w:tr w:rsidR="00CE1FC5" w:rsidRPr="00CE1FC5" w14:paraId="03ECB268" w14:textId="77777777" w:rsidTr="00ED001A">
        <w:trPr>
          <w:trHeight w:val="2735"/>
        </w:trPr>
        <w:tc>
          <w:tcPr>
            <w:tcW w:w="101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D2A0B2" w14:textId="77777777" w:rsidR="00CE1FC5" w:rsidRPr="00CE1FC5" w:rsidRDefault="00CE1FC5" w:rsidP="009704BC">
            <w:p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E1F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 شیوه ارزشیابی:</w:t>
            </w:r>
          </w:p>
          <w:tbl>
            <w:tblPr>
              <w:tblStyle w:val="TableGrid"/>
              <w:tblpPr w:leftFromText="180" w:rightFromText="180" w:vertAnchor="text" w:horzAnchor="margin" w:tblpY="72"/>
              <w:tblOverlap w:val="never"/>
              <w:tblW w:w="9924" w:type="dxa"/>
              <w:tblLook w:val="04A0" w:firstRow="1" w:lastRow="0" w:firstColumn="1" w:lastColumn="0" w:noHBand="0" w:noVBand="1"/>
            </w:tblPr>
            <w:tblGrid>
              <w:gridCol w:w="1775"/>
              <w:gridCol w:w="1557"/>
              <w:gridCol w:w="1645"/>
              <w:gridCol w:w="1854"/>
              <w:gridCol w:w="1669"/>
              <w:gridCol w:w="1424"/>
            </w:tblGrid>
            <w:tr w:rsidR="006D6266" w:rsidRPr="00CE1FC5" w14:paraId="189DD469" w14:textId="77777777" w:rsidTr="00ED001A">
              <w:trPr>
                <w:trHeight w:val="840"/>
              </w:trPr>
              <w:tc>
                <w:tcPr>
                  <w:tcW w:w="1775" w:type="dxa"/>
                  <w:shd w:val="clear" w:color="auto" w:fill="D9D9D9" w:themeFill="background1" w:themeFillShade="D9"/>
                  <w:vAlign w:val="center"/>
                </w:tcPr>
                <w:p w14:paraId="086B88C3" w14:textId="77777777" w:rsidR="006D6266" w:rsidRPr="00CE1FC5" w:rsidRDefault="006D6266" w:rsidP="009704BC">
                  <w:pPr>
                    <w:bidi/>
                    <w:ind w:left="-120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CE1FC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ارزشیابی مستمر (آزمونک)</w:t>
                  </w:r>
                </w:p>
              </w:tc>
              <w:tc>
                <w:tcPr>
                  <w:tcW w:w="1557" w:type="dxa"/>
                  <w:shd w:val="clear" w:color="auto" w:fill="D9D9D9" w:themeFill="background1" w:themeFillShade="D9"/>
                  <w:vAlign w:val="center"/>
                </w:tcPr>
                <w:p w14:paraId="206A47E2" w14:textId="77777777" w:rsidR="006D6266" w:rsidRPr="00CE1FC5" w:rsidRDefault="006D6266" w:rsidP="009704BC">
                  <w:pPr>
                    <w:bidi/>
                    <w:ind w:left="-221"/>
                    <w:jc w:val="right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CE1FC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تکالیف هفتگی</w:t>
                  </w:r>
                </w:p>
              </w:tc>
              <w:tc>
                <w:tcPr>
                  <w:tcW w:w="1645" w:type="dxa"/>
                  <w:shd w:val="clear" w:color="auto" w:fill="D9D9D9" w:themeFill="background1" w:themeFillShade="D9"/>
                  <w:vAlign w:val="center"/>
                </w:tcPr>
                <w:p w14:paraId="28546590" w14:textId="77777777" w:rsidR="006D6266" w:rsidRPr="00CE1FC5" w:rsidRDefault="006D6266" w:rsidP="009704BC">
                  <w:pPr>
                    <w:bidi/>
                    <w:ind w:left="-153"/>
                    <w:jc w:val="right"/>
                    <w:rPr>
                      <w:rFonts w:cs="B Nazanin"/>
                      <w:sz w:val="24"/>
                      <w:szCs w:val="24"/>
                      <w:lang w:bidi="fa-IR"/>
                    </w:rPr>
                  </w:pPr>
                  <w:r w:rsidRPr="00CE1FC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امتحان</w:t>
                  </w:r>
                  <w:r w:rsidRPr="00CE1FC5"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CE1FC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پایان‌ترم</w:t>
                  </w:r>
                </w:p>
              </w:tc>
              <w:tc>
                <w:tcPr>
                  <w:tcW w:w="1854" w:type="dxa"/>
                  <w:shd w:val="clear" w:color="auto" w:fill="D9D9D9" w:themeFill="background1" w:themeFillShade="D9"/>
                  <w:vAlign w:val="center"/>
                </w:tcPr>
                <w:p w14:paraId="620FB2B4" w14:textId="77777777" w:rsidR="006D6266" w:rsidRPr="00CE1FC5" w:rsidRDefault="006D6266" w:rsidP="009704BC">
                  <w:pPr>
                    <w:bidi/>
                    <w:ind w:left="-251"/>
                    <w:jc w:val="right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CE1FC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فعالیت‌های گروهی</w:t>
                  </w:r>
                </w:p>
              </w:tc>
              <w:tc>
                <w:tcPr>
                  <w:tcW w:w="1669" w:type="dxa"/>
                  <w:shd w:val="clear" w:color="auto" w:fill="D9D9D9" w:themeFill="background1" w:themeFillShade="D9"/>
                  <w:vAlign w:val="center"/>
                </w:tcPr>
                <w:p w14:paraId="0F478600" w14:textId="77777777" w:rsidR="006D6266" w:rsidRPr="00CE1FC5" w:rsidRDefault="006D6266" w:rsidP="009704BC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CE1FC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ارزیابی شفاهی</w:t>
                  </w:r>
                </w:p>
              </w:tc>
              <w:tc>
                <w:tcPr>
                  <w:tcW w:w="1424" w:type="dxa"/>
                  <w:shd w:val="clear" w:color="auto" w:fill="D9D9D9" w:themeFill="background1" w:themeFillShade="D9"/>
                  <w:vAlign w:val="center"/>
                </w:tcPr>
                <w:p w14:paraId="45EC62F9" w14:textId="77777777" w:rsidR="006D6266" w:rsidRPr="00CE1FC5" w:rsidRDefault="006D6266" w:rsidP="009704BC">
                  <w:pPr>
                    <w:bidi/>
                    <w:ind w:left="-247" w:firstLine="142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CE1FC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نوع ارزشیابی</w:t>
                  </w:r>
                </w:p>
              </w:tc>
            </w:tr>
            <w:tr w:rsidR="006D6266" w:rsidRPr="00CE1FC5" w14:paraId="6F5456C0" w14:textId="77777777" w:rsidTr="00ED001A">
              <w:trPr>
                <w:trHeight w:val="607"/>
              </w:trPr>
              <w:tc>
                <w:tcPr>
                  <w:tcW w:w="1775" w:type="dxa"/>
                </w:tcPr>
                <w:p w14:paraId="79EA6D79" w14:textId="44308151" w:rsidR="006D6266" w:rsidRPr="00CE1FC5" w:rsidRDefault="006D6266" w:rsidP="00CE1FC5">
                  <w:pPr>
                    <w:bidi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۲</w:t>
                  </w:r>
                </w:p>
              </w:tc>
              <w:tc>
                <w:tcPr>
                  <w:tcW w:w="1557" w:type="dxa"/>
                </w:tcPr>
                <w:p w14:paraId="3176B70A" w14:textId="5EC926D0" w:rsidR="006D6266" w:rsidRPr="00CE1FC5" w:rsidRDefault="006D6266" w:rsidP="00CE1FC5">
                  <w:pPr>
                    <w:bidi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1645" w:type="dxa"/>
                </w:tcPr>
                <w:p w14:paraId="3258CCAE" w14:textId="2DBDA2A6" w:rsidR="006D6266" w:rsidRPr="00CE1FC5" w:rsidRDefault="006D6266" w:rsidP="00CE1FC5">
                  <w:pPr>
                    <w:bidi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10</w:t>
                  </w:r>
                </w:p>
              </w:tc>
              <w:tc>
                <w:tcPr>
                  <w:tcW w:w="1854" w:type="dxa"/>
                </w:tcPr>
                <w:p w14:paraId="091CB041" w14:textId="56380B46" w:rsidR="006D6266" w:rsidRPr="00CE1FC5" w:rsidRDefault="006D6266" w:rsidP="00CE1FC5">
                  <w:pPr>
                    <w:bidi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5</w:t>
                  </w:r>
                </w:p>
              </w:tc>
              <w:tc>
                <w:tcPr>
                  <w:tcW w:w="1669" w:type="dxa"/>
                </w:tcPr>
                <w:p w14:paraId="2CA254E1" w14:textId="39009ABD" w:rsidR="006D6266" w:rsidRPr="00CE1FC5" w:rsidRDefault="006D6266" w:rsidP="00CE1FC5">
                  <w:pPr>
                    <w:bidi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۱ </w:t>
                  </w:r>
                </w:p>
              </w:tc>
              <w:tc>
                <w:tcPr>
                  <w:tcW w:w="1424" w:type="dxa"/>
                  <w:shd w:val="clear" w:color="auto" w:fill="D9D9D9" w:themeFill="background1" w:themeFillShade="D9"/>
                  <w:vAlign w:val="center"/>
                </w:tcPr>
                <w:p w14:paraId="6A9EF61B" w14:textId="77777777" w:rsidR="006D6266" w:rsidRPr="00CE1FC5" w:rsidRDefault="006D6266" w:rsidP="009704BC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CE1FC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نمره</w:t>
                  </w:r>
                </w:p>
              </w:tc>
            </w:tr>
          </w:tbl>
          <w:p w14:paraId="11910800" w14:textId="77777777" w:rsidR="00ED001A" w:rsidRPr="00CE1FC5" w:rsidRDefault="00ED001A" w:rsidP="00ED001A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3417BC4E" w14:textId="77777777" w:rsidR="00A00EAB" w:rsidRDefault="00A00EAB" w:rsidP="00A00EAB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PlainTable1"/>
        <w:tblW w:w="11280" w:type="dxa"/>
        <w:tblLook w:val="04A0" w:firstRow="1" w:lastRow="0" w:firstColumn="1" w:lastColumn="0" w:noHBand="0" w:noVBand="1"/>
      </w:tblPr>
      <w:tblGrid>
        <w:gridCol w:w="1568"/>
        <w:gridCol w:w="8308"/>
        <w:gridCol w:w="1404"/>
      </w:tblGrid>
      <w:tr w:rsidR="00ED001A" w:rsidRPr="00ED001A" w14:paraId="47A73CED" w14:textId="77777777" w:rsidTr="00A935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B74261" w14:textId="77777777" w:rsidR="00ED001A" w:rsidRPr="00ED001A" w:rsidRDefault="00ED001A" w:rsidP="00A9357D">
            <w:pPr>
              <w:bidi/>
              <w:spacing w:line="240" w:lineRule="auto"/>
              <w:rPr>
                <w:rFonts w:cs="B Nazanin"/>
                <w:sz w:val="24"/>
                <w:szCs w:val="24"/>
                <w:lang w:bidi="fa-IR"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>منبع مورد مطالعه</w:t>
            </w:r>
          </w:p>
        </w:tc>
        <w:tc>
          <w:tcPr>
            <w:tcW w:w="0" w:type="auto"/>
            <w:hideMark/>
          </w:tcPr>
          <w:p w14:paraId="0F7A463A" w14:textId="77777777" w:rsidR="00ED001A" w:rsidRPr="00ED001A" w:rsidRDefault="00ED001A" w:rsidP="00A9357D">
            <w:pPr>
              <w:bidi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>سرفصل</w:t>
            </w:r>
          </w:p>
        </w:tc>
        <w:tc>
          <w:tcPr>
            <w:tcW w:w="0" w:type="auto"/>
            <w:hideMark/>
          </w:tcPr>
          <w:p w14:paraId="60E4E161" w14:textId="77777777" w:rsidR="00ED001A" w:rsidRPr="00ED001A" w:rsidRDefault="00ED001A" w:rsidP="00A9357D">
            <w:pPr>
              <w:bidi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>تاریخ / جلسه</w:t>
            </w:r>
          </w:p>
        </w:tc>
      </w:tr>
      <w:tr w:rsidR="00ED001A" w:rsidRPr="00ED001A" w14:paraId="42172FD5" w14:textId="77777777" w:rsidTr="00A935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D91F25" w14:textId="77777777" w:rsidR="00ED001A" w:rsidRPr="00ED001A" w:rsidRDefault="00ED001A" w:rsidP="00A9357D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ED001A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</w:p>
        </w:tc>
        <w:tc>
          <w:tcPr>
            <w:tcW w:w="0" w:type="auto"/>
            <w:hideMark/>
          </w:tcPr>
          <w:p w14:paraId="258CC07C" w14:textId="77777777" w:rsidR="00ED001A" w:rsidRPr="00ED001A" w:rsidRDefault="00ED001A" w:rsidP="00A9357D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معارفه، معرفی موضوع و سرفصل‌های درس، تمرین‌ها و نحوه ارزیابی + پیش‌بینی تقاضا برای انرژی الکتریکی</w:t>
            </w:r>
          </w:p>
        </w:tc>
        <w:tc>
          <w:tcPr>
            <w:tcW w:w="0" w:type="auto"/>
            <w:hideMark/>
          </w:tcPr>
          <w:p w14:paraId="23C11A35" w14:textId="77777777" w:rsidR="00ED001A" w:rsidRPr="00ED001A" w:rsidRDefault="00ED001A" w:rsidP="00A9357D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جلسه اول</w:t>
            </w:r>
          </w:p>
        </w:tc>
      </w:tr>
      <w:tr w:rsidR="00ED001A" w:rsidRPr="00ED001A" w14:paraId="48ACEEFB" w14:textId="77777777" w:rsidTr="00A935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92CA49" w14:textId="77777777" w:rsidR="00ED001A" w:rsidRPr="00ED001A" w:rsidRDefault="00ED001A" w:rsidP="00A9357D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ED001A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</w:p>
        </w:tc>
        <w:tc>
          <w:tcPr>
            <w:tcW w:w="0" w:type="auto"/>
            <w:hideMark/>
          </w:tcPr>
          <w:p w14:paraId="30670612" w14:textId="77777777" w:rsidR="00ED001A" w:rsidRPr="00ED001A" w:rsidRDefault="00ED001A" w:rsidP="00A9357D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پیش‌بینی تقاضا برای انرژی الکتریکی</w:t>
            </w:r>
          </w:p>
        </w:tc>
        <w:tc>
          <w:tcPr>
            <w:tcW w:w="0" w:type="auto"/>
            <w:hideMark/>
          </w:tcPr>
          <w:p w14:paraId="7B60B92D" w14:textId="77777777" w:rsidR="00ED001A" w:rsidRPr="00ED001A" w:rsidRDefault="00ED001A" w:rsidP="00A9357D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جلسه دوم</w:t>
            </w:r>
          </w:p>
        </w:tc>
      </w:tr>
      <w:tr w:rsidR="00ED001A" w:rsidRPr="00ED001A" w14:paraId="6DEA2EB5" w14:textId="77777777" w:rsidTr="00A935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58E1EF" w14:textId="77777777" w:rsidR="00ED001A" w:rsidRPr="00ED001A" w:rsidRDefault="00ED001A" w:rsidP="00A9357D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۴</w:t>
            </w:r>
          </w:p>
        </w:tc>
        <w:tc>
          <w:tcPr>
            <w:tcW w:w="0" w:type="auto"/>
            <w:hideMark/>
          </w:tcPr>
          <w:p w14:paraId="45E063FE" w14:textId="77777777" w:rsidR="00ED001A" w:rsidRPr="00ED001A" w:rsidRDefault="00ED001A" w:rsidP="00A9357D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آشنایی با مفاهیم اولیه و محاسبه قابلیت اطمینان در سیستم‌های قدرت</w:t>
            </w:r>
          </w:p>
        </w:tc>
        <w:tc>
          <w:tcPr>
            <w:tcW w:w="0" w:type="auto"/>
            <w:hideMark/>
          </w:tcPr>
          <w:p w14:paraId="4C68DCC4" w14:textId="77777777" w:rsidR="00ED001A" w:rsidRPr="00ED001A" w:rsidRDefault="00ED001A" w:rsidP="00A9357D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جلسه سوم</w:t>
            </w:r>
          </w:p>
        </w:tc>
      </w:tr>
      <w:tr w:rsidR="00ED001A" w:rsidRPr="00ED001A" w14:paraId="0596EA53" w14:textId="77777777" w:rsidTr="00A935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0EB7FC" w14:textId="77777777" w:rsidR="00ED001A" w:rsidRPr="00ED001A" w:rsidRDefault="00ED001A" w:rsidP="00A9357D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۴</w:t>
            </w:r>
          </w:p>
        </w:tc>
        <w:tc>
          <w:tcPr>
            <w:tcW w:w="0" w:type="auto"/>
            <w:hideMark/>
          </w:tcPr>
          <w:p w14:paraId="6BB51D7B" w14:textId="77777777" w:rsidR="00ED001A" w:rsidRPr="00ED001A" w:rsidRDefault="00ED001A" w:rsidP="00A9357D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آشنایی با مفاهیم اولیه و محاسبه قابلیت اطمینان در سیستم‌های قدرت</w:t>
            </w:r>
          </w:p>
        </w:tc>
        <w:tc>
          <w:tcPr>
            <w:tcW w:w="0" w:type="auto"/>
            <w:hideMark/>
          </w:tcPr>
          <w:p w14:paraId="1E38D6D8" w14:textId="77777777" w:rsidR="00ED001A" w:rsidRPr="00ED001A" w:rsidRDefault="00ED001A" w:rsidP="00A9357D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جلسه چهارم</w:t>
            </w:r>
          </w:p>
        </w:tc>
      </w:tr>
      <w:tr w:rsidR="00ED001A" w:rsidRPr="00ED001A" w14:paraId="22869328" w14:textId="77777777" w:rsidTr="00A935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A81B11" w14:textId="77777777" w:rsidR="00ED001A" w:rsidRPr="00ED001A" w:rsidRDefault="00ED001A" w:rsidP="00A9357D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۴</w:t>
            </w:r>
            <w:r w:rsidRPr="00ED001A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</w:p>
        </w:tc>
        <w:tc>
          <w:tcPr>
            <w:tcW w:w="0" w:type="auto"/>
            <w:hideMark/>
          </w:tcPr>
          <w:p w14:paraId="11231566" w14:textId="77777777" w:rsidR="00ED001A" w:rsidRPr="00ED001A" w:rsidRDefault="00ED001A" w:rsidP="00A9357D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آشنایی با مفاهیم اولیه و محاسبه قابلیت اطمینان + آشنایی با مفاهیم اولیه ارزیابی اقتصادی پروژه‌ها</w:t>
            </w:r>
          </w:p>
        </w:tc>
        <w:tc>
          <w:tcPr>
            <w:tcW w:w="0" w:type="auto"/>
            <w:hideMark/>
          </w:tcPr>
          <w:p w14:paraId="09F8A2B4" w14:textId="77777777" w:rsidR="00ED001A" w:rsidRPr="00ED001A" w:rsidRDefault="00ED001A" w:rsidP="00A9357D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جلسه پنجم</w:t>
            </w:r>
          </w:p>
        </w:tc>
      </w:tr>
      <w:tr w:rsidR="00ED001A" w:rsidRPr="00ED001A" w14:paraId="4A35B474" w14:textId="77777777" w:rsidTr="00A935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C82F1D" w14:textId="77777777" w:rsidR="00ED001A" w:rsidRPr="00ED001A" w:rsidRDefault="00ED001A" w:rsidP="00A9357D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  <w:r w:rsidRPr="00ED001A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۳</w:t>
            </w:r>
          </w:p>
        </w:tc>
        <w:tc>
          <w:tcPr>
            <w:tcW w:w="0" w:type="auto"/>
            <w:hideMark/>
          </w:tcPr>
          <w:p w14:paraId="5DC42D3F" w14:textId="77777777" w:rsidR="00ED001A" w:rsidRPr="00ED001A" w:rsidRDefault="00ED001A" w:rsidP="00A9357D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آشنایی با مفاهیم اولیه ارزیابی اقتصادی پروژه‌ها</w:t>
            </w:r>
          </w:p>
        </w:tc>
        <w:tc>
          <w:tcPr>
            <w:tcW w:w="0" w:type="auto"/>
            <w:hideMark/>
          </w:tcPr>
          <w:p w14:paraId="4A08AF31" w14:textId="77777777" w:rsidR="00ED001A" w:rsidRPr="00ED001A" w:rsidRDefault="00ED001A" w:rsidP="00A9357D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جلسه ششم</w:t>
            </w:r>
          </w:p>
        </w:tc>
      </w:tr>
      <w:tr w:rsidR="00ED001A" w:rsidRPr="00ED001A" w14:paraId="07221CE4" w14:textId="77777777" w:rsidTr="00A935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58B530" w14:textId="77777777" w:rsidR="00ED001A" w:rsidRPr="00ED001A" w:rsidRDefault="00ED001A" w:rsidP="00A9357D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ED001A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</w:p>
        </w:tc>
        <w:tc>
          <w:tcPr>
            <w:tcW w:w="0" w:type="auto"/>
            <w:hideMark/>
          </w:tcPr>
          <w:p w14:paraId="2B2BAD42" w14:textId="77777777" w:rsidR="00ED001A" w:rsidRPr="00ED001A" w:rsidRDefault="00ED001A" w:rsidP="00A9357D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روش‌های برنامه‌ریزی تعمیرات نیروگاه‌ها</w:t>
            </w:r>
          </w:p>
        </w:tc>
        <w:tc>
          <w:tcPr>
            <w:tcW w:w="0" w:type="auto"/>
            <w:hideMark/>
          </w:tcPr>
          <w:p w14:paraId="45A28701" w14:textId="77777777" w:rsidR="00ED001A" w:rsidRPr="00ED001A" w:rsidRDefault="00ED001A" w:rsidP="00A9357D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جلسه هفتم</w:t>
            </w:r>
          </w:p>
        </w:tc>
      </w:tr>
      <w:tr w:rsidR="00ED001A" w:rsidRPr="00ED001A" w14:paraId="2267EB3C" w14:textId="77777777" w:rsidTr="00A935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BAFD0B" w14:textId="77777777" w:rsidR="00ED001A" w:rsidRPr="00ED001A" w:rsidRDefault="00ED001A" w:rsidP="00A9357D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ED001A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۴</w:t>
            </w:r>
          </w:p>
        </w:tc>
        <w:tc>
          <w:tcPr>
            <w:tcW w:w="0" w:type="auto"/>
            <w:hideMark/>
          </w:tcPr>
          <w:p w14:paraId="1A8A5AE7" w14:textId="77777777" w:rsidR="00ED001A" w:rsidRPr="00ED001A" w:rsidRDefault="00ED001A" w:rsidP="00A9357D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محاسبه هزینه‌های متغیر تولید با کمک شبیه‌سازی احتمالی تولید</w:t>
            </w:r>
          </w:p>
        </w:tc>
        <w:tc>
          <w:tcPr>
            <w:tcW w:w="0" w:type="auto"/>
            <w:hideMark/>
          </w:tcPr>
          <w:p w14:paraId="48CE0378" w14:textId="77777777" w:rsidR="00ED001A" w:rsidRPr="00ED001A" w:rsidRDefault="00ED001A" w:rsidP="00A9357D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جلسه هشتم</w:t>
            </w:r>
          </w:p>
        </w:tc>
      </w:tr>
      <w:tr w:rsidR="00ED001A" w:rsidRPr="00ED001A" w14:paraId="4A9F886A" w14:textId="77777777" w:rsidTr="00A935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B83212" w14:textId="77777777" w:rsidR="00ED001A" w:rsidRPr="00ED001A" w:rsidRDefault="00ED001A" w:rsidP="00A9357D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ED001A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۴</w:t>
            </w:r>
          </w:p>
        </w:tc>
        <w:tc>
          <w:tcPr>
            <w:tcW w:w="0" w:type="auto"/>
            <w:hideMark/>
          </w:tcPr>
          <w:p w14:paraId="406584C7" w14:textId="77777777" w:rsidR="00ED001A" w:rsidRPr="00ED001A" w:rsidRDefault="00ED001A" w:rsidP="00A9357D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محاسبه هزینه‌های متغیر تولید با کمک شبیه‌سازی احتمالی تولید</w:t>
            </w:r>
          </w:p>
        </w:tc>
        <w:tc>
          <w:tcPr>
            <w:tcW w:w="0" w:type="auto"/>
            <w:hideMark/>
          </w:tcPr>
          <w:p w14:paraId="11A38E87" w14:textId="77777777" w:rsidR="00ED001A" w:rsidRPr="00ED001A" w:rsidRDefault="00ED001A" w:rsidP="00A9357D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جلسه نهم</w:t>
            </w:r>
          </w:p>
        </w:tc>
      </w:tr>
      <w:tr w:rsidR="00ED001A" w:rsidRPr="00ED001A" w14:paraId="5EACC177" w14:textId="77777777" w:rsidTr="00A935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412D43" w14:textId="77777777" w:rsidR="00ED001A" w:rsidRPr="00ED001A" w:rsidRDefault="00ED001A" w:rsidP="00A9357D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ED001A">
              <w:rPr>
                <w:rFonts w:cs="B Nazanin"/>
                <w:sz w:val="24"/>
                <w:szCs w:val="24"/>
                <w:rtl/>
              </w:rPr>
              <w:t xml:space="preserve">،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۴</w:t>
            </w:r>
            <w:r w:rsidRPr="00ED001A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۳</w:t>
            </w:r>
          </w:p>
        </w:tc>
        <w:tc>
          <w:tcPr>
            <w:tcW w:w="0" w:type="auto"/>
            <w:hideMark/>
          </w:tcPr>
          <w:p w14:paraId="10724C9E" w14:textId="77777777" w:rsidR="00ED001A" w:rsidRPr="00ED001A" w:rsidRDefault="00ED001A" w:rsidP="00A9357D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محاسبه هزینه‌های متغیر تولید + برنامه‌ریزی توسعه ظرفیت تولید در سیستم‌های قدرت</w:t>
            </w:r>
          </w:p>
        </w:tc>
        <w:tc>
          <w:tcPr>
            <w:tcW w:w="0" w:type="auto"/>
            <w:hideMark/>
          </w:tcPr>
          <w:p w14:paraId="0BF204BF" w14:textId="77777777" w:rsidR="00ED001A" w:rsidRPr="00ED001A" w:rsidRDefault="00ED001A" w:rsidP="00A9357D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جلسه دهم</w:t>
            </w:r>
          </w:p>
        </w:tc>
      </w:tr>
      <w:tr w:rsidR="00ED001A" w:rsidRPr="00ED001A" w14:paraId="1449018F" w14:textId="77777777" w:rsidTr="00A935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86E745" w14:textId="77777777" w:rsidR="00ED001A" w:rsidRPr="00ED001A" w:rsidRDefault="00ED001A" w:rsidP="00A9357D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ED001A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۳</w:t>
            </w:r>
          </w:p>
        </w:tc>
        <w:tc>
          <w:tcPr>
            <w:tcW w:w="0" w:type="auto"/>
            <w:hideMark/>
          </w:tcPr>
          <w:p w14:paraId="66631143" w14:textId="77777777" w:rsidR="00ED001A" w:rsidRPr="00ED001A" w:rsidRDefault="00ED001A" w:rsidP="00A9357D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برنامه‌ریزی توسعه ظرفیت تولید در سیستم‌های قدرت</w:t>
            </w:r>
          </w:p>
        </w:tc>
        <w:tc>
          <w:tcPr>
            <w:tcW w:w="0" w:type="auto"/>
            <w:hideMark/>
          </w:tcPr>
          <w:p w14:paraId="019A3752" w14:textId="77777777" w:rsidR="00ED001A" w:rsidRPr="00ED001A" w:rsidRDefault="00ED001A" w:rsidP="00A9357D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جلسه یازدهم</w:t>
            </w:r>
          </w:p>
        </w:tc>
      </w:tr>
      <w:tr w:rsidR="00ED001A" w:rsidRPr="00ED001A" w14:paraId="6B6C9A1E" w14:textId="77777777" w:rsidTr="00A935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CD8A57" w14:textId="77777777" w:rsidR="00ED001A" w:rsidRPr="00ED001A" w:rsidRDefault="00ED001A" w:rsidP="00A9357D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ED001A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۳</w:t>
            </w:r>
          </w:p>
        </w:tc>
        <w:tc>
          <w:tcPr>
            <w:tcW w:w="0" w:type="auto"/>
            <w:hideMark/>
          </w:tcPr>
          <w:p w14:paraId="1B410436" w14:textId="77777777" w:rsidR="00ED001A" w:rsidRPr="00ED001A" w:rsidRDefault="00ED001A" w:rsidP="00A9357D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برنامه‌ریزی توسعه ظرفیت تولید در سیستم‌های قدرت</w:t>
            </w:r>
          </w:p>
        </w:tc>
        <w:tc>
          <w:tcPr>
            <w:tcW w:w="0" w:type="auto"/>
            <w:hideMark/>
          </w:tcPr>
          <w:p w14:paraId="284B4A42" w14:textId="77777777" w:rsidR="00ED001A" w:rsidRPr="00ED001A" w:rsidRDefault="00ED001A" w:rsidP="00A9357D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جلسه دوازدهم</w:t>
            </w:r>
          </w:p>
        </w:tc>
      </w:tr>
      <w:tr w:rsidR="00ED001A" w:rsidRPr="00ED001A" w14:paraId="67BCC336" w14:textId="77777777" w:rsidTr="00A935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61706D" w14:textId="77777777" w:rsidR="00ED001A" w:rsidRPr="00ED001A" w:rsidRDefault="00ED001A" w:rsidP="00A9357D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ED001A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۳</w:t>
            </w:r>
          </w:p>
        </w:tc>
        <w:tc>
          <w:tcPr>
            <w:tcW w:w="0" w:type="auto"/>
            <w:hideMark/>
          </w:tcPr>
          <w:p w14:paraId="7522E56E" w14:textId="77777777" w:rsidR="00ED001A" w:rsidRPr="00ED001A" w:rsidRDefault="00ED001A" w:rsidP="00A9357D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برنامه‌ریزی توسعه ظرفیت تولید در سیستم‌های قدرت</w:t>
            </w:r>
          </w:p>
        </w:tc>
        <w:tc>
          <w:tcPr>
            <w:tcW w:w="0" w:type="auto"/>
            <w:hideMark/>
          </w:tcPr>
          <w:p w14:paraId="56C89303" w14:textId="77777777" w:rsidR="00ED001A" w:rsidRPr="00ED001A" w:rsidRDefault="00ED001A" w:rsidP="00A9357D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جلسه سیزدهم</w:t>
            </w:r>
          </w:p>
        </w:tc>
      </w:tr>
      <w:tr w:rsidR="00ED001A" w:rsidRPr="00ED001A" w14:paraId="4AB39547" w14:textId="77777777" w:rsidTr="00A935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99E8C0" w14:textId="77777777" w:rsidR="00ED001A" w:rsidRPr="00ED001A" w:rsidRDefault="00ED001A" w:rsidP="00A9357D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ED001A">
              <w:rPr>
                <w:rFonts w:cs="B Nazanin"/>
                <w:sz w:val="24"/>
                <w:szCs w:val="24"/>
                <w:rtl/>
              </w:rPr>
              <w:t xml:space="preserve">،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۳</w:t>
            </w:r>
            <w:r w:rsidRPr="00ED001A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</w:p>
        </w:tc>
        <w:tc>
          <w:tcPr>
            <w:tcW w:w="0" w:type="auto"/>
            <w:hideMark/>
          </w:tcPr>
          <w:p w14:paraId="5E82EA6F" w14:textId="77777777" w:rsidR="00ED001A" w:rsidRPr="00ED001A" w:rsidRDefault="00ED001A" w:rsidP="00A9357D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برنامه‌ریزی توسعه ظرفیت تولید + برنامه‌ریزی توسعه شبکه انتقال برق</w:t>
            </w:r>
          </w:p>
        </w:tc>
        <w:tc>
          <w:tcPr>
            <w:tcW w:w="0" w:type="auto"/>
            <w:hideMark/>
          </w:tcPr>
          <w:p w14:paraId="5F68989D" w14:textId="77777777" w:rsidR="00ED001A" w:rsidRPr="00ED001A" w:rsidRDefault="00ED001A" w:rsidP="00A9357D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جلسه چهاردهم</w:t>
            </w:r>
          </w:p>
        </w:tc>
      </w:tr>
      <w:tr w:rsidR="00ED001A" w:rsidRPr="00ED001A" w14:paraId="2D4DDBDD" w14:textId="77777777" w:rsidTr="00A935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72A141" w14:textId="77777777" w:rsidR="00ED001A" w:rsidRPr="00ED001A" w:rsidRDefault="00ED001A" w:rsidP="00A9357D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ED001A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</w:p>
        </w:tc>
        <w:tc>
          <w:tcPr>
            <w:tcW w:w="0" w:type="auto"/>
            <w:hideMark/>
          </w:tcPr>
          <w:p w14:paraId="56A119FF" w14:textId="77777777" w:rsidR="00ED001A" w:rsidRPr="00ED001A" w:rsidRDefault="00ED001A" w:rsidP="00A9357D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برنامه‌ریزی توسعه شبکه انتقال برق</w:t>
            </w:r>
          </w:p>
        </w:tc>
        <w:tc>
          <w:tcPr>
            <w:tcW w:w="0" w:type="auto"/>
            <w:hideMark/>
          </w:tcPr>
          <w:p w14:paraId="7D6F2E3D" w14:textId="77777777" w:rsidR="00ED001A" w:rsidRPr="00ED001A" w:rsidRDefault="00ED001A" w:rsidP="00A9357D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جلسه پانزدهم</w:t>
            </w:r>
          </w:p>
        </w:tc>
      </w:tr>
      <w:tr w:rsidR="00ED001A" w:rsidRPr="00ED001A" w14:paraId="29BC2335" w14:textId="77777777" w:rsidTr="00A935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F870F3" w14:textId="77777777" w:rsidR="00ED001A" w:rsidRPr="00ED001A" w:rsidRDefault="00ED001A" w:rsidP="00A9357D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ED001A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ED001A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ED001A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</w:p>
        </w:tc>
        <w:tc>
          <w:tcPr>
            <w:tcW w:w="0" w:type="auto"/>
            <w:hideMark/>
          </w:tcPr>
          <w:p w14:paraId="3C11CE94" w14:textId="77777777" w:rsidR="00ED001A" w:rsidRPr="00ED001A" w:rsidRDefault="00ED001A" w:rsidP="00A9357D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برنامه‌ریزی توسعه شبکه انتقال برق</w:t>
            </w:r>
          </w:p>
        </w:tc>
        <w:tc>
          <w:tcPr>
            <w:tcW w:w="0" w:type="auto"/>
            <w:hideMark/>
          </w:tcPr>
          <w:p w14:paraId="122ED55E" w14:textId="77777777" w:rsidR="00ED001A" w:rsidRPr="00ED001A" w:rsidRDefault="00ED001A" w:rsidP="00A9357D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D001A">
              <w:rPr>
                <w:rFonts w:cs="B Nazanin"/>
                <w:b/>
                <w:bCs/>
                <w:sz w:val="24"/>
                <w:szCs w:val="24"/>
                <w:rtl/>
              </w:rPr>
              <w:t>جلسه شانزدهم</w:t>
            </w:r>
          </w:p>
        </w:tc>
      </w:tr>
    </w:tbl>
    <w:p w14:paraId="2982B71B" w14:textId="77777777" w:rsidR="00ED001A" w:rsidRDefault="00ED001A" w:rsidP="00ED001A">
      <w:pPr>
        <w:bidi/>
        <w:spacing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5C5F0E01" w14:textId="77777777" w:rsidR="005F7D59" w:rsidRPr="00CE1FC5" w:rsidRDefault="005F7D59" w:rsidP="005F7D59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6AD18062" w14:textId="77777777" w:rsidR="00CE1FC5" w:rsidRPr="00CE1FC5" w:rsidRDefault="00CE1FC5" w:rsidP="00CE1FC5">
      <w:pPr>
        <w:bidi/>
        <w:rPr>
          <w:rFonts w:cs="B Nazan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27"/>
      </w:tblGrid>
      <w:tr w:rsidR="00CE1FC5" w:rsidRPr="00CE1FC5" w14:paraId="54D333C2" w14:textId="77777777" w:rsidTr="005F7D59">
        <w:trPr>
          <w:trHeight w:val="1635"/>
        </w:trPr>
        <w:tc>
          <w:tcPr>
            <w:tcW w:w="10227" w:type="dxa"/>
          </w:tcPr>
          <w:p w14:paraId="02373115" w14:textId="77777777" w:rsidR="00CE1FC5" w:rsidRDefault="00CE1FC5" w:rsidP="00C446B4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E1F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فهرست منابع:</w:t>
            </w:r>
          </w:p>
          <w:p w14:paraId="58D0AF65" w14:textId="77777777" w:rsidR="00F36F95" w:rsidRPr="00F36F95" w:rsidRDefault="00F36F95" w:rsidP="00F36F95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36F95">
              <w:rPr>
                <w:rFonts w:cs="B Nazanin"/>
                <w:b/>
                <w:bCs/>
                <w:sz w:val="24"/>
                <w:szCs w:val="24"/>
                <w:lang w:bidi="fa-IR"/>
              </w:rPr>
              <w:t>1- Modern Power System Planning, X. Wang, J.</w:t>
            </w:r>
            <w:r w:rsidRPr="00F36F95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F36F95">
              <w:rPr>
                <w:rFonts w:cs="B Nazanin"/>
                <w:b/>
                <w:bCs/>
                <w:sz w:val="24"/>
                <w:szCs w:val="24"/>
                <w:lang w:bidi="fa-IR"/>
              </w:rPr>
              <w:t>R.</w:t>
            </w:r>
            <w:r w:rsidRPr="00F36F95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F36F95">
              <w:rPr>
                <w:rFonts w:cs="B Nazanin"/>
                <w:b/>
                <w:bCs/>
                <w:sz w:val="24"/>
                <w:szCs w:val="24"/>
                <w:lang w:bidi="fa-IR"/>
              </w:rPr>
              <w:t>Mc</w:t>
            </w:r>
            <w:r w:rsidRPr="00F36F95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F36F95">
              <w:rPr>
                <w:rFonts w:cs="B Nazanin"/>
                <w:b/>
                <w:bCs/>
                <w:sz w:val="24"/>
                <w:szCs w:val="24"/>
                <w:lang w:bidi="fa-IR"/>
              </w:rPr>
              <w:t>Donald, Mc Graw Hill, 1994.</w:t>
            </w:r>
          </w:p>
          <w:p w14:paraId="58E5A688" w14:textId="77777777" w:rsidR="00F36F95" w:rsidRPr="00F36F95" w:rsidRDefault="00F36F95" w:rsidP="00F36F95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36F95">
              <w:rPr>
                <w:rFonts w:cs="B Nazanin"/>
                <w:b/>
                <w:bCs/>
                <w:sz w:val="24"/>
                <w:szCs w:val="24"/>
                <w:lang w:bidi="fa-IR"/>
              </w:rPr>
              <w:t>2- Power System Planning, R. L. Sullivan, Mc Graw Hill, 1974.</w:t>
            </w:r>
          </w:p>
          <w:p w14:paraId="7D329E5F" w14:textId="77777777" w:rsidR="00F36F95" w:rsidRPr="00F36F95" w:rsidRDefault="00F36F95" w:rsidP="00F36F95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36F95">
              <w:rPr>
                <w:rFonts w:cs="B Nazanin"/>
                <w:b/>
                <w:bCs/>
                <w:sz w:val="24"/>
                <w:szCs w:val="24"/>
                <w:lang w:bidi="fa-IR"/>
              </w:rPr>
              <w:t>3- Least Cost Electric Utility Planning, John Wiley, 1989.</w:t>
            </w:r>
          </w:p>
          <w:p w14:paraId="19F2A317" w14:textId="77777777" w:rsidR="00F36F95" w:rsidRPr="00F36F95" w:rsidRDefault="00F36F95" w:rsidP="00F36F95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36F95"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4- Reliability Evaluation of Engineering Systems, R.Billinton,  R.N. Allan , Plenum Press ,1983 </w:t>
            </w:r>
          </w:p>
          <w:p w14:paraId="1A62A150" w14:textId="3C8907E5" w:rsidR="00CE1FC5" w:rsidRPr="00F36F95" w:rsidRDefault="00CE1FC5" w:rsidP="00F36F9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7B293F0B" w14:textId="77777777" w:rsidR="00E26619" w:rsidRPr="00CE1FC5" w:rsidRDefault="00E26619" w:rsidP="00961AB8">
      <w:pPr>
        <w:bidi/>
        <w:spacing w:line="240" w:lineRule="auto"/>
        <w:rPr>
          <w:rFonts w:cs="B Nazanin"/>
        </w:rPr>
      </w:pPr>
    </w:p>
    <w:sectPr w:rsidR="00E26619" w:rsidRPr="00CE1FC5" w:rsidSect="006724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104B7" w14:textId="77777777" w:rsidR="00725E99" w:rsidRDefault="00725E99" w:rsidP="00CE1FC5">
      <w:pPr>
        <w:spacing w:after="0" w:line="240" w:lineRule="auto"/>
      </w:pPr>
      <w:r>
        <w:separator/>
      </w:r>
    </w:p>
  </w:endnote>
  <w:endnote w:type="continuationSeparator" w:id="0">
    <w:p w14:paraId="73E55567" w14:textId="77777777" w:rsidR="00725E99" w:rsidRDefault="00725E99" w:rsidP="00CE1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083B3" w14:textId="77777777" w:rsidR="00725E99" w:rsidRDefault="00725E99" w:rsidP="00CE1FC5">
      <w:pPr>
        <w:spacing w:after="0" w:line="240" w:lineRule="auto"/>
      </w:pPr>
      <w:r>
        <w:separator/>
      </w:r>
    </w:p>
  </w:footnote>
  <w:footnote w:type="continuationSeparator" w:id="0">
    <w:p w14:paraId="45E0471D" w14:textId="77777777" w:rsidR="00725E99" w:rsidRDefault="00725E99" w:rsidP="00CE1F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19DB"/>
    <w:multiLevelType w:val="multilevel"/>
    <w:tmpl w:val="5088E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908F2"/>
    <w:multiLevelType w:val="multilevel"/>
    <w:tmpl w:val="D8A6D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33795"/>
    <w:multiLevelType w:val="multilevel"/>
    <w:tmpl w:val="F5C29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CD0136"/>
    <w:multiLevelType w:val="multilevel"/>
    <w:tmpl w:val="53125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FD1DEE"/>
    <w:multiLevelType w:val="multilevel"/>
    <w:tmpl w:val="CEE4B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D733B1"/>
    <w:multiLevelType w:val="multilevel"/>
    <w:tmpl w:val="A9EC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866084"/>
    <w:multiLevelType w:val="hybridMultilevel"/>
    <w:tmpl w:val="C1768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57FB3"/>
    <w:multiLevelType w:val="multilevel"/>
    <w:tmpl w:val="75885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9D08A2"/>
    <w:multiLevelType w:val="multilevel"/>
    <w:tmpl w:val="AEE6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35566A"/>
    <w:multiLevelType w:val="multilevel"/>
    <w:tmpl w:val="E8EA0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BB5256"/>
    <w:multiLevelType w:val="multilevel"/>
    <w:tmpl w:val="F02C6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00065A"/>
    <w:multiLevelType w:val="multilevel"/>
    <w:tmpl w:val="D87C8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B80F47"/>
    <w:multiLevelType w:val="multilevel"/>
    <w:tmpl w:val="89CA9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733A11"/>
    <w:multiLevelType w:val="multilevel"/>
    <w:tmpl w:val="E056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DE2DFB"/>
    <w:multiLevelType w:val="multilevel"/>
    <w:tmpl w:val="87E26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367993">
    <w:abstractNumId w:val="13"/>
  </w:num>
  <w:num w:numId="2" w16cid:durableId="43023539">
    <w:abstractNumId w:val="10"/>
  </w:num>
  <w:num w:numId="3" w16cid:durableId="828400174">
    <w:abstractNumId w:val="3"/>
  </w:num>
  <w:num w:numId="4" w16cid:durableId="929241232">
    <w:abstractNumId w:val="9"/>
  </w:num>
  <w:num w:numId="5" w16cid:durableId="925765593">
    <w:abstractNumId w:val="6"/>
  </w:num>
  <w:num w:numId="6" w16cid:durableId="69931020">
    <w:abstractNumId w:val="8"/>
  </w:num>
  <w:num w:numId="7" w16cid:durableId="857698868">
    <w:abstractNumId w:val="1"/>
  </w:num>
  <w:num w:numId="8" w16cid:durableId="180780241">
    <w:abstractNumId w:val="5"/>
  </w:num>
  <w:num w:numId="9" w16cid:durableId="333608805">
    <w:abstractNumId w:val="7"/>
  </w:num>
  <w:num w:numId="10" w16cid:durableId="1399591598">
    <w:abstractNumId w:val="14"/>
  </w:num>
  <w:num w:numId="11" w16cid:durableId="787745428">
    <w:abstractNumId w:val="12"/>
  </w:num>
  <w:num w:numId="12" w16cid:durableId="525289194">
    <w:abstractNumId w:val="2"/>
  </w:num>
  <w:num w:numId="13" w16cid:durableId="470102712">
    <w:abstractNumId w:val="4"/>
  </w:num>
  <w:num w:numId="14" w16cid:durableId="873611714">
    <w:abstractNumId w:val="0"/>
  </w:num>
  <w:num w:numId="15" w16cid:durableId="16271568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FC5"/>
    <w:rsid w:val="00030A31"/>
    <w:rsid w:val="000D7D56"/>
    <w:rsid w:val="00154FDB"/>
    <w:rsid w:val="00243E47"/>
    <w:rsid w:val="002C5376"/>
    <w:rsid w:val="0039724C"/>
    <w:rsid w:val="00423116"/>
    <w:rsid w:val="00546924"/>
    <w:rsid w:val="005766CF"/>
    <w:rsid w:val="005F7D59"/>
    <w:rsid w:val="00672476"/>
    <w:rsid w:val="00675AA3"/>
    <w:rsid w:val="006877C3"/>
    <w:rsid w:val="006D6266"/>
    <w:rsid w:val="00725E99"/>
    <w:rsid w:val="00747596"/>
    <w:rsid w:val="00752275"/>
    <w:rsid w:val="008C49D1"/>
    <w:rsid w:val="00961AB8"/>
    <w:rsid w:val="00966436"/>
    <w:rsid w:val="009704BC"/>
    <w:rsid w:val="00A00EAB"/>
    <w:rsid w:val="00B6525E"/>
    <w:rsid w:val="00C06671"/>
    <w:rsid w:val="00C33AF2"/>
    <w:rsid w:val="00C36DF3"/>
    <w:rsid w:val="00C446B4"/>
    <w:rsid w:val="00CB3FCA"/>
    <w:rsid w:val="00CE1FC5"/>
    <w:rsid w:val="00D0765E"/>
    <w:rsid w:val="00D76E21"/>
    <w:rsid w:val="00DD02D6"/>
    <w:rsid w:val="00E26619"/>
    <w:rsid w:val="00E510F6"/>
    <w:rsid w:val="00ED001A"/>
    <w:rsid w:val="00EE0F81"/>
    <w:rsid w:val="00F3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61C9E5C"/>
  <w15:chartTrackingRefBased/>
  <w15:docId w15:val="{7FEA520B-6FFC-40F1-AC57-5E74E0A6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FC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877C3"/>
    <w:pPr>
      <w:keepNext/>
      <w:keepLines/>
      <w:spacing w:before="360" w:after="80"/>
      <w:outlineLvl w:val="0"/>
    </w:pPr>
    <w:rPr>
      <w:rFonts w:asciiTheme="majorHAnsi" w:eastAsiaTheme="majorEastAsia" w:hAnsiTheme="majorHAnsi" w:cs="B Titr"/>
      <w:bCs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33AF2"/>
    <w:pPr>
      <w:keepNext/>
      <w:keepLines/>
      <w:spacing w:before="160" w:after="80"/>
      <w:jc w:val="right"/>
      <w:outlineLvl w:val="1"/>
    </w:pPr>
    <w:rPr>
      <w:rFonts w:asciiTheme="majorHAnsi" w:eastAsiaTheme="majorEastAsia" w:hAnsiTheme="majorHAnsi" w:cs="B Titr"/>
      <w:bCs/>
      <w:color w:val="2F5496" w:themeColor="accent1" w:themeShade="BF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F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F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7C3"/>
    <w:rPr>
      <w:rFonts w:asciiTheme="majorHAnsi" w:eastAsiaTheme="majorEastAsia" w:hAnsiTheme="majorHAnsi" w:cs="B Titr"/>
      <w:bCs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33AF2"/>
    <w:rPr>
      <w:rFonts w:asciiTheme="majorHAnsi" w:eastAsiaTheme="majorEastAsia" w:hAnsiTheme="majorHAnsi" w:cs="B Titr"/>
      <w:bCs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F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FC5"/>
    <w:rPr>
      <w:rFonts w:eastAsiaTheme="majorEastAsia" w:cstheme="majorBidi"/>
      <w:i/>
      <w:iCs/>
      <w:color w:val="2F5496" w:themeColor="accent1" w:themeShade="BF"/>
      <w:sz w:val="24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FC5"/>
    <w:rPr>
      <w:rFonts w:eastAsiaTheme="majorEastAsia" w:cstheme="majorBidi"/>
      <w:color w:val="2F5496" w:themeColor="accent1" w:themeShade="BF"/>
      <w:sz w:val="24"/>
      <w:szCs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FC5"/>
    <w:rPr>
      <w:rFonts w:eastAsiaTheme="majorEastAsia" w:cstheme="majorBidi"/>
      <w:i/>
      <w:iCs/>
      <w:color w:val="595959" w:themeColor="text1" w:themeTint="A6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FC5"/>
    <w:rPr>
      <w:rFonts w:eastAsiaTheme="majorEastAsia" w:cstheme="majorBidi"/>
      <w:color w:val="595959" w:themeColor="text1" w:themeTint="A6"/>
      <w:sz w:val="24"/>
      <w:szCs w:val="3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FC5"/>
    <w:rPr>
      <w:rFonts w:eastAsiaTheme="majorEastAsia" w:cstheme="majorBidi"/>
      <w:i/>
      <w:iCs/>
      <w:color w:val="272727" w:themeColor="text1" w:themeTint="D8"/>
      <w:sz w:val="24"/>
      <w:szCs w:val="3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FC5"/>
    <w:rPr>
      <w:rFonts w:eastAsiaTheme="majorEastAsia" w:cstheme="majorBidi"/>
      <w:color w:val="272727" w:themeColor="text1" w:themeTint="D8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CE1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FC5"/>
    <w:rPr>
      <w:rFonts w:ascii="Times New Roman" w:hAnsi="Times New Roman" w:cs="B Nazanin"/>
      <w:i/>
      <w:iCs/>
      <w:color w:val="404040" w:themeColor="text1" w:themeTint="BF"/>
      <w:sz w:val="24"/>
      <w:szCs w:val="32"/>
    </w:rPr>
  </w:style>
  <w:style w:type="paragraph" w:styleId="ListParagraph">
    <w:name w:val="List Paragraph"/>
    <w:basedOn w:val="Normal"/>
    <w:uiPriority w:val="34"/>
    <w:qFormat/>
    <w:rsid w:val="00CE1F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F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F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FC5"/>
    <w:rPr>
      <w:rFonts w:ascii="Times New Roman" w:hAnsi="Times New Roman" w:cs="B Nazanin"/>
      <w:i/>
      <w:iCs/>
      <w:color w:val="2F5496" w:themeColor="accent1" w:themeShade="BF"/>
      <w:sz w:val="24"/>
      <w:szCs w:val="32"/>
    </w:rPr>
  </w:style>
  <w:style w:type="character" w:styleId="IntenseReference">
    <w:name w:val="Intense Reference"/>
    <w:basedOn w:val="DefaultParagraphFont"/>
    <w:uiPriority w:val="32"/>
    <w:qFormat/>
    <w:rsid w:val="00CE1FC5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E1FC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1FC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E1FC5"/>
    <w:rPr>
      <w:vertAlign w:val="superscript"/>
    </w:rPr>
  </w:style>
  <w:style w:type="table" w:styleId="TableGrid">
    <w:name w:val="Table Grid"/>
    <w:basedOn w:val="TableNormal"/>
    <w:uiPriority w:val="59"/>
    <w:rsid w:val="00CE1FC5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CE1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43E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3E47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ED00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ED001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4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2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8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6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47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9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2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6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0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7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 ranjbaran</dc:creator>
  <cp:keywords/>
  <dc:description/>
  <cp:lastModifiedBy>amin ranjbaran</cp:lastModifiedBy>
  <cp:revision>15</cp:revision>
  <dcterms:created xsi:type="dcterms:W3CDTF">2024-10-02T14:30:00Z</dcterms:created>
  <dcterms:modified xsi:type="dcterms:W3CDTF">2026-10-17T05:49:00Z</dcterms:modified>
</cp:coreProperties>
</file>